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487E" w14:textId="77777777" w:rsidR="00495DDE" w:rsidRPr="00E36A5B" w:rsidRDefault="00495DDE" w:rsidP="00495DDE">
      <w:pPr>
        <w:tabs>
          <w:tab w:val="left" w:pos="9072"/>
        </w:tabs>
        <w:jc w:val="both"/>
        <w:rPr>
          <w:rFonts w:ascii="Times New Roman" w:hAnsi="Times New Roman" w:cs="Times New Roman"/>
          <w:sz w:val="20"/>
          <w:szCs w:val="20"/>
          <w:lang w:val="vi-VN"/>
        </w:rPr>
      </w:pPr>
      <w:bookmarkStart w:id="0" w:name="_GoBack"/>
      <w:bookmarkEnd w:id="0"/>
    </w:p>
    <w:p w14:paraId="6F70F0A6" w14:textId="77777777" w:rsidR="00495DDE" w:rsidRPr="00E36A5B" w:rsidRDefault="00495DDE" w:rsidP="00495DDE">
      <w:pPr>
        <w:tabs>
          <w:tab w:val="left" w:pos="9072"/>
        </w:tabs>
        <w:spacing w:line="276" w:lineRule="auto"/>
        <w:jc w:val="center"/>
        <w:rPr>
          <w:rFonts w:ascii="Times New Roman" w:hAnsi="Times New Roman" w:cs="Times New Roman"/>
          <w:b/>
          <w:sz w:val="26"/>
          <w:szCs w:val="26"/>
        </w:rPr>
      </w:pPr>
      <w:r w:rsidRPr="00E36A5B">
        <w:rPr>
          <w:rFonts w:ascii="Times New Roman" w:hAnsi="Times New Roman" w:cs="Times New Roman"/>
          <w:b/>
          <w:sz w:val="26"/>
          <w:szCs w:val="26"/>
        </w:rPr>
        <w:t>THÔNG TIN CHUNG VỀ GIẢI THƯỞNG KOVA LẦN THỨ 17 NĂM 2019</w:t>
      </w:r>
    </w:p>
    <w:p w14:paraId="5ACCF934" w14:textId="77777777" w:rsidR="00495DDE" w:rsidRPr="00E36A5B" w:rsidRDefault="00495DDE" w:rsidP="00495DDE">
      <w:pPr>
        <w:tabs>
          <w:tab w:val="left" w:pos="9072"/>
        </w:tabs>
        <w:spacing w:after="120" w:line="276" w:lineRule="auto"/>
        <w:jc w:val="both"/>
        <w:rPr>
          <w:rFonts w:ascii="Times New Roman" w:hAnsi="Times New Roman" w:cs="Times New Roman"/>
          <w:b/>
          <w:sz w:val="20"/>
          <w:szCs w:val="20"/>
          <w:highlight w:val="yellow"/>
          <w:u w:val="single"/>
        </w:rPr>
      </w:pPr>
    </w:p>
    <w:p w14:paraId="0481251F" w14:textId="77777777" w:rsidR="00495DDE" w:rsidRPr="00E36A5B" w:rsidRDefault="00495DDE" w:rsidP="00495DDE">
      <w:pPr>
        <w:tabs>
          <w:tab w:val="left" w:pos="9072"/>
        </w:tabs>
        <w:spacing w:after="120" w:line="276" w:lineRule="auto"/>
        <w:jc w:val="both"/>
        <w:rPr>
          <w:rFonts w:ascii="Times New Roman" w:hAnsi="Times New Roman" w:cs="Times New Roman"/>
          <w:b/>
          <w:sz w:val="22"/>
          <w:szCs w:val="20"/>
          <w:u w:val="single"/>
        </w:rPr>
      </w:pPr>
      <w:r w:rsidRPr="00E36A5B">
        <w:rPr>
          <w:rFonts w:ascii="Times New Roman" w:hAnsi="Times New Roman" w:cs="Times New Roman"/>
          <w:b/>
          <w:sz w:val="22"/>
          <w:szCs w:val="20"/>
        </w:rPr>
        <w:t>I. NGUỒN GỐC VÀ NGƯỜI SÁNG LẬP</w:t>
      </w:r>
    </w:p>
    <w:p w14:paraId="6979D8F2"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Giải thưởng KOVA là Nỗ lực vì cộng đồng của TẬP ĐOÀN SƠN KOVA, do PGS.TS Nguyễn Thị Hoè – Chủ tịch Tập đoàn sơn KOVA sáng lập vào năm 2002.</w:t>
      </w:r>
    </w:p>
    <w:p w14:paraId="0284AF15"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Từng là một nữ sinh nghèo của Đại học Bách Khoa Hà Nội, nhưng bằng tinh thần vượt khó và niềm đam mê nghiên cứu, PGS.TS Nguyễn Thị Hòe được giữ lại làm Giảng viên của trường, rồi chuyển vào Nam giảng dạy tại Đại học Cần Thơ và Đại học Bách Khoa TP.HCM. Từ sản phẩm nghiên cứu của mình, Bà nhận được Giải thưởng Kovalevskaya dành cho nhà khoa học nữ, sau đó lập ra thương hiệu sơn Kova trong suốt hơn 25 năm qua.</w:t>
      </w:r>
    </w:p>
    <w:p w14:paraId="373D7313"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Bằng câu chuyện của chính mình, PGS.TS Nguyễn Thị Hoè mong muốn lập nên Giải thưởng và Học bổng KOVA để truyền cảm hứng và khuyến khích các nghiên cứu ứng dụng, lan tỏa giá trị nhân văn trong cuộc sống, giúp đỡ sinh viên nghèo vượt khó và ươm mầm các tài năng trẻ.</w:t>
      </w:r>
    </w:p>
    <w:p w14:paraId="4B746D75"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Từ những ngày đầu thành lập, ý tưởng và tâm huyết của PGS.TS Nguyễn Thị Hòe nhận được sự ủng hộ của Nguyên Phó Chủ tịch nước Nguyễn Thị Bình, và vinh dự được Bà giữ vị trí Chủ tịch Ủy ban Giải thưởng. Từ năm 2012 đến nay, vị trí này tiếp tục vinh dự được Nguyên Phó Chủ tịch nước Nguyễn Thị Doan đảm nhiệm.</w:t>
      </w:r>
    </w:p>
    <w:p w14:paraId="4C97EBE8"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Trải qua 16 năm, Giải thưởng KOVA đã tìm kiếm, vinh danh và hỗ trợ cho các tấm gương tiêu biểu trên nhiều lĩnh vực, với 4 hạng mục chính: </w:t>
      </w:r>
    </w:p>
    <w:p w14:paraId="7B420B47"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b/>
          <w:sz w:val="20"/>
          <w:szCs w:val="20"/>
        </w:rPr>
        <w:t>Kiến tạo:</w:t>
      </w:r>
      <w:r w:rsidRPr="00E36A5B">
        <w:rPr>
          <w:rFonts w:ascii="Times New Roman" w:hAnsi="Times New Roman" w:cs="Times New Roman"/>
          <w:sz w:val="20"/>
          <w:szCs w:val="20"/>
        </w:rPr>
        <w:t xml:space="preserve"> Dành cho những nghiên cứu ứng dụng, mang lại lợi ích cho cộng đồng.</w:t>
      </w:r>
    </w:p>
    <w:p w14:paraId="2FB7A77E"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b/>
          <w:sz w:val="20"/>
          <w:szCs w:val="20"/>
        </w:rPr>
        <w:t>Sống đẹp:</w:t>
      </w:r>
      <w:r w:rsidRPr="00E36A5B">
        <w:rPr>
          <w:rFonts w:ascii="Times New Roman" w:hAnsi="Times New Roman" w:cs="Times New Roman"/>
          <w:sz w:val="20"/>
          <w:szCs w:val="20"/>
        </w:rPr>
        <w:t xml:space="preserve"> Dành cho những hành động đẹp, nhân văn và truyền cảm hứng.</w:t>
      </w:r>
    </w:p>
    <w:p w14:paraId="33A15AA0"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b/>
          <w:sz w:val="20"/>
          <w:szCs w:val="20"/>
        </w:rPr>
        <w:t>Triển vọng:</w:t>
      </w:r>
      <w:r w:rsidRPr="00E36A5B">
        <w:rPr>
          <w:rFonts w:ascii="Times New Roman" w:hAnsi="Times New Roman" w:cs="Times New Roman"/>
          <w:sz w:val="20"/>
          <w:szCs w:val="20"/>
        </w:rPr>
        <w:t xml:space="preserve"> Dành cho sinh viên xuất sắc và có triển vọng trong nghiên cứu khoa học</w:t>
      </w:r>
    </w:p>
    <w:p w14:paraId="501E7B66"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b/>
          <w:sz w:val="20"/>
          <w:szCs w:val="20"/>
        </w:rPr>
        <w:t>Học bổng Nghị lực:</w:t>
      </w:r>
      <w:r w:rsidRPr="00E36A5B">
        <w:rPr>
          <w:rFonts w:ascii="Times New Roman" w:hAnsi="Times New Roman" w:cs="Times New Roman"/>
          <w:sz w:val="20"/>
          <w:szCs w:val="20"/>
        </w:rPr>
        <w:t xml:space="preserve"> Hỗ trợ cho các em sinh viên giỏi vượt qua hoàn cảnh khó khăn.</w:t>
      </w:r>
    </w:p>
    <w:p w14:paraId="3C70D8A3"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Ngoài giá trị Giải thưởng/ Học bổng bằng tiền mặt từ 8 - 50 triệu đồng, Ban tổ chức còn hỗ trợ các chi phí đi lại, khách sạn cùng nhiều hoạt động phong phú khác cho người đạt Giải, đặc biệt là sinh viên.</w:t>
      </w:r>
    </w:p>
    <w:p w14:paraId="5033C439"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Toàn bộ nguồn kinh phí vận hành Giải thưởng và Học bổng KOVA từ nguồn quỹ phúc lợi của Tập đoàn Sơn KOVA.</w:t>
      </w:r>
    </w:p>
    <w:p w14:paraId="6CFBA4D5" w14:textId="77777777" w:rsidR="00495DDE" w:rsidRPr="00E36A5B" w:rsidRDefault="00495DDE" w:rsidP="00495DDE">
      <w:pPr>
        <w:tabs>
          <w:tab w:val="left" w:pos="9072"/>
        </w:tabs>
        <w:spacing w:after="120" w:line="276" w:lineRule="auto"/>
        <w:jc w:val="both"/>
        <w:rPr>
          <w:rFonts w:ascii="Times New Roman" w:hAnsi="Times New Roman" w:cs="Times New Roman"/>
          <w:b/>
          <w:sz w:val="22"/>
          <w:szCs w:val="20"/>
          <w:u w:val="single"/>
        </w:rPr>
      </w:pPr>
      <w:r w:rsidRPr="00E36A5B">
        <w:rPr>
          <w:rFonts w:ascii="Times New Roman" w:hAnsi="Times New Roman" w:cs="Times New Roman"/>
          <w:b/>
          <w:sz w:val="22"/>
          <w:szCs w:val="20"/>
        </w:rPr>
        <w:t>II. MỤC ĐÍCH</w:t>
      </w:r>
    </w:p>
    <w:p w14:paraId="0CEF6F53"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Giải thưởng và Học bổng KOVA được trao tặng hàng năm nhằm:</w:t>
      </w:r>
    </w:p>
    <w:p w14:paraId="588E8503" w14:textId="77777777" w:rsidR="00495DDE" w:rsidRPr="00E36A5B" w:rsidRDefault="00495DDE" w:rsidP="00495DDE">
      <w:pPr>
        <w:pStyle w:val="ListParagraph"/>
        <w:numPr>
          <w:ilvl w:val="0"/>
          <w:numId w:val="6"/>
        </w:num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Vì sự phát triển bền vững của cộng đồng thông qua việc:</w:t>
      </w:r>
    </w:p>
    <w:p w14:paraId="6E91B754" w14:textId="77777777" w:rsidR="00495DDE" w:rsidRPr="00E36A5B" w:rsidRDefault="00495DDE" w:rsidP="00495DDE">
      <w:pPr>
        <w:numPr>
          <w:ilvl w:val="0"/>
          <w:numId w:val="5"/>
        </w:numPr>
        <w:tabs>
          <w:tab w:val="left" w:pos="450"/>
          <w:tab w:val="left" w:pos="9072"/>
        </w:tabs>
        <w:spacing w:after="120" w:line="276" w:lineRule="auto"/>
        <w:ind w:left="450" w:hanging="450"/>
        <w:jc w:val="both"/>
        <w:rPr>
          <w:rFonts w:ascii="Times New Roman" w:hAnsi="Times New Roman" w:cs="Times New Roman"/>
          <w:sz w:val="20"/>
          <w:szCs w:val="20"/>
        </w:rPr>
      </w:pPr>
      <w:r w:rsidRPr="00E36A5B">
        <w:rPr>
          <w:rFonts w:ascii="Times New Roman" w:hAnsi="Times New Roman" w:cs="Times New Roman"/>
          <w:sz w:val="20"/>
          <w:szCs w:val="20"/>
        </w:rPr>
        <w:t>Khuyến khích các nhà khoa học và các công trình nghiên cứu được ứng dụng, mang lại giá trị kinh tế cao cùng các lợi ích thiết thực cho cộng đồng;</w:t>
      </w:r>
    </w:p>
    <w:p w14:paraId="6732F94A" w14:textId="77777777" w:rsidR="00495DDE" w:rsidRPr="00E36A5B" w:rsidRDefault="00495DDE" w:rsidP="00495DDE">
      <w:pPr>
        <w:numPr>
          <w:ilvl w:val="0"/>
          <w:numId w:val="5"/>
        </w:numPr>
        <w:tabs>
          <w:tab w:val="left" w:pos="450"/>
          <w:tab w:val="left" w:pos="9072"/>
        </w:tabs>
        <w:spacing w:after="120" w:line="276" w:lineRule="auto"/>
        <w:ind w:left="450" w:hanging="450"/>
        <w:jc w:val="both"/>
        <w:rPr>
          <w:rFonts w:ascii="Times New Roman" w:hAnsi="Times New Roman" w:cs="Times New Roman"/>
          <w:sz w:val="20"/>
          <w:szCs w:val="20"/>
        </w:rPr>
      </w:pPr>
      <w:r w:rsidRPr="00E36A5B">
        <w:rPr>
          <w:rFonts w:ascii="Times New Roman" w:hAnsi="Times New Roman" w:cs="Times New Roman"/>
          <w:sz w:val="20"/>
          <w:szCs w:val="20"/>
        </w:rPr>
        <w:t xml:space="preserve">Cổ vũ và nhân rộng các tấm gương tiêu biểu trong xã hội có những việc làm nhân văn, cao thượng; </w:t>
      </w:r>
    </w:p>
    <w:p w14:paraId="29927BC1" w14:textId="77777777" w:rsidR="00495DDE" w:rsidRPr="00E36A5B" w:rsidRDefault="00495DDE" w:rsidP="00495DDE">
      <w:pPr>
        <w:numPr>
          <w:ilvl w:val="0"/>
          <w:numId w:val="5"/>
        </w:numPr>
        <w:tabs>
          <w:tab w:val="left" w:pos="450"/>
          <w:tab w:val="left" w:pos="9072"/>
        </w:tabs>
        <w:spacing w:after="120" w:line="276" w:lineRule="auto"/>
        <w:ind w:left="450" w:hanging="450"/>
        <w:jc w:val="both"/>
        <w:rPr>
          <w:rFonts w:ascii="Times New Roman" w:hAnsi="Times New Roman" w:cs="Times New Roman"/>
          <w:sz w:val="20"/>
          <w:szCs w:val="20"/>
        </w:rPr>
      </w:pPr>
      <w:r w:rsidRPr="00E36A5B">
        <w:rPr>
          <w:rFonts w:ascii="Times New Roman" w:hAnsi="Times New Roman" w:cs="Times New Roman"/>
          <w:sz w:val="20"/>
          <w:szCs w:val="20"/>
        </w:rPr>
        <w:t>Khuyến khích, động viên các em sinh viên vượt khó học giỏi và sinh viên có niềm đam mê nghiên cứu khoa học. Ươm mầm tài năng trẻ đóng góp cho xã hội, cho đất nước;</w:t>
      </w:r>
    </w:p>
    <w:p w14:paraId="35C49BFC" w14:textId="59633F01" w:rsidR="00495DDE" w:rsidRPr="00E36A5B" w:rsidRDefault="00495DDE" w:rsidP="00495DDE">
      <w:pPr>
        <w:pStyle w:val="ListParagraph"/>
        <w:numPr>
          <w:ilvl w:val="0"/>
          <w:numId w:val="6"/>
        </w:numPr>
        <w:tabs>
          <w:tab w:val="left" w:pos="450"/>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Tạo nên văn hóa “Cho đi” một cách lâu bền và giá trị</w:t>
      </w:r>
    </w:p>
    <w:p w14:paraId="52A0DBE7" w14:textId="77777777" w:rsidR="00495DDE" w:rsidRPr="00E36A5B" w:rsidRDefault="00495DDE" w:rsidP="00495DDE">
      <w:pPr>
        <w:tabs>
          <w:tab w:val="left" w:pos="9072"/>
        </w:tabs>
        <w:spacing w:after="120" w:line="276" w:lineRule="auto"/>
        <w:jc w:val="both"/>
        <w:rPr>
          <w:rFonts w:ascii="Times New Roman" w:eastAsia="Times New Roman" w:hAnsi="Times New Roman" w:cs="Times New Roman"/>
          <w:b/>
          <w:sz w:val="22"/>
          <w:szCs w:val="20"/>
        </w:rPr>
      </w:pPr>
      <w:r w:rsidRPr="00E36A5B">
        <w:rPr>
          <w:rFonts w:ascii="Times New Roman" w:hAnsi="Times New Roman" w:cs="Times New Roman"/>
          <w:b/>
          <w:sz w:val="22"/>
          <w:szCs w:val="20"/>
        </w:rPr>
        <w:t xml:space="preserve">III. </w:t>
      </w:r>
      <w:r w:rsidRPr="00E36A5B">
        <w:rPr>
          <w:rFonts w:ascii="Times New Roman" w:eastAsia="Times New Roman" w:hAnsi="Times New Roman" w:cs="Times New Roman"/>
          <w:b/>
          <w:sz w:val="22"/>
          <w:szCs w:val="20"/>
        </w:rPr>
        <w:t>QUYỀN LỢI KHI ĐƯỢC NHẬN GIẢI THƯỞNG/ HỌC BỔNG KOVA</w:t>
      </w:r>
    </w:p>
    <w:p w14:paraId="00210018" w14:textId="77777777" w:rsidR="00495DDE" w:rsidRPr="00E36A5B" w:rsidRDefault="00495DDE" w:rsidP="00495DDE">
      <w:pPr>
        <w:numPr>
          <w:ilvl w:val="0"/>
          <w:numId w:val="5"/>
        </w:numPr>
        <w:tabs>
          <w:tab w:val="left" w:pos="450"/>
          <w:tab w:val="left" w:pos="9072"/>
        </w:tabs>
        <w:spacing w:after="120" w:line="276" w:lineRule="auto"/>
        <w:ind w:left="450" w:hanging="450"/>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lastRenderedPageBreak/>
        <w:t>Giá trị tiền mặt từ 8 triệu đến 50 triệu đồng</w:t>
      </w:r>
    </w:p>
    <w:p w14:paraId="0D0D3DA9" w14:textId="77777777" w:rsidR="00495DDE" w:rsidRPr="00E36A5B" w:rsidRDefault="00495DDE" w:rsidP="00495DDE">
      <w:pPr>
        <w:numPr>
          <w:ilvl w:val="0"/>
          <w:numId w:val="5"/>
        </w:numPr>
        <w:tabs>
          <w:tab w:val="left" w:pos="450"/>
          <w:tab w:val="left" w:pos="9072"/>
        </w:tabs>
        <w:spacing w:after="120" w:line="276" w:lineRule="auto"/>
        <w:ind w:left="450" w:hanging="450"/>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Ngoài giá trị giải bằng tiền mặt, KOVA còn tài trợ các chi phí có liên quan để đi nhận giải (Áp dụng với người đạt giải đang sinh sống và làm việc ở các địa phương khác nơi tổ chức Lễ), gồm:</w:t>
      </w:r>
    </w:p>
    <w:p w14:paraId="500344ED" w14:textId="77777777" w:rsidR="00495DDE" w:rsidRPr="00E36A5B" w:rsidRDefault="00495DDE" w:rsidP="00495DDE">
      <w:pPr>
        <w:pStyle w:val="ListParagraph"/>
        <w:numPr>
          <w:ilvl w:val="0"/>
          <w:numId w:val="7"/>
        </w:numPr>
        <w:tabs>
          <w:tab w:val="left" w:pos="9072"/>
        </w:tabs>
        <w:spacing w:after="160" w:line="259" w:lineRule="auto"/>
        <w:ind w:left="426" w:hanging="142"/>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Chi phí đi lại 2 chiều (máy bay/ tàu hỏa/ xe ô tô, phù hợp với khoảng cách địa lý)</w:t>
      </w:r>
    </w:p>
    <w:p w14:paraId="287819B9" w14:textId="77777777" w:rsidR="00495DDE" w:rsidRPr="00E36A5B" w:rsidRDefault="00495DDE" w:rsidP="00495DDE">
      <w:pPr>
        <w:pStyle w:val="ListParagraph"/>
        <w:numPr>
          <w:ilvl w:val="0"/>
          <w:numId w:val="7"/>
        </w:numPr>
        <w:tabs>
          <w:tab w:val="left" w:pos="9072"/>
        </w:tabs>
        <w:spacing w:after="160" w:line="259" w:lineRule="auto"/>
        <w:ind w:left="426" w:hanging="142"/>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Được bố trí khách sạn</w:t>
      </w:r>
    </w:p>
    <w:p w14:paraId="227F8C66" w14:textId="77777777" w:rsidR="00495DDE" w:rsidRPr="00E36A5B" w:rsidRDefault="00495DDE" w:rsidP="00495DDE">
      <w:pPr>
        <w:pStyle w:val="ListParagraph"/>
        <w:numPr>
          <w:ilvl w:val="0"/>
          <w:numId w:val="7"/>
        </w:numPr>
        <w:tabs>
          <w:tab w:val="left" w:pos="9072"/>
        </w:tabs>
        <w:spacing w:after="160" w:line="259" w:lineRule="auto"/>
        <w:ind w:left="426" w:hanging="142"/>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Được bố trí các bữa ăn có liên quan</w:t>
      </w:r>
    </w:p>
    <w:p w14:paraId="1239F5C1" w14:textId="77777777" w:rsidR="00495DDE" w:rsidRPr="00E36A5B" w:rsidRDefault="00495DDE" w:rsidP="00495DDE">
      <w:pPr>
        <w:pStyle w:val="ListParagraph"/>
        <w:numPr>
          <w:ilvl w:val="0"/>
          <w:numId w:val="7"/>
        </w:numPr>
        <w:tabs>
          <w:tab w:val="left" w:pos="9072"/>
        </w:tabs>
        <w:spacing w:after="160" w:line="259" w:lineRule="auto"/>
        <w:ind w:left="426" w:hanging="142"/>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Được mua bảo hiểm trong những ngày dự lễ</w:t>
      </w:r>
    </w:p>
    <w:p w14:paraId="5495B8A4" w14:textId="77777777" w:rsidR="00495DDE" w:rsidRPr="00E36A5B" w:rsidRDefault="00495DDE" w:rsidP="00495DDE">
      <w:pPr>
        <w:pStyle w:val="ListParagraph"/>
        <w:numPr>
          <w:ilvl w:val="0"/>
          <w:numId w:val="7"/>
        </w:numPr>
        <w:tabs>
          <w:tab w:val="left" w:pos="9072"/>
        </w:tabs>
        <w:spacing w:after="160" w:line="259" w:lineRule="auto"/>
        <w:ind w:left="426" w:hanging="142"/>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Được tài trợ thêm cho người thân/ địa phương đưa đi tham dự trong trường hợp người đạt giải bị khuyết tật/ trên 60 tuổi không có khả năng đi lại một mình.</w:t>
      </w:r>
    </w:p>
    <w:p w14:paraId="0ED94904" w14:textId="77777777" w:rsidR="00495DDE" w:rsidRPr="00E36A5B" w:rsidRDefault="00495DDE" w:rsidP="00495DDE">
      <w:pPr>
        <w:tabs>
          <w:tab w:val="left" w:pos="9072"/>
        </w:tabs>
        <w:jc w:val="both"/>
        <w:rPr>
          <w:rFonts w:ascii="Times New Roman" w:hAnsi="Times New Roman" w:cs="Times New Roman"/>
          <w:b/>
          <w:i/>
          <w:sz w:val="20"/>
          <w:szCs w:val="20"/>
          <w:u w:val="single"/>
        </w:rPr>
      </w:pPr>
      <w:r w:rsidRPr="00E36A5B">
        <w:rPr>
          <w:rFonts w:ascii="Times New Roman" w:hAnsi="Times New Roman" w:cs="Times New Roman"/>
          <w:b/>
          <w:i/>
          <w:sz w:val="20"/>
          <w:szCs w:val="20"/>
          <w:u w:val="single"/>
        </w:rPr>
        <w:t>Quyền lợi thêm dành cho sinh viên:</w:t>
      </w:r>
    </w:p>
    <w:p w14:paraId="40D2E556" w14:textId="77777777" w:rsidR="00495DDE" w:rsidRPr="00E36A5B" w:rsidRDefault="00495DDE" w:rsidP="00495DDE">
      <w:pPr>
        <w:tabs>
          <w:tab w:val="left" w:pos="9072"/>
        </w:tabs>
        <w:jc w:val="both"/>
        <w:rPr>
          <w:rFonts w:ascii="Times New Roman" w:hAnsi="Times New Roman" w:cs="Times New Roman"/>
          <w:b/>
          <w:i/>
          <w:sz w:val="20"/>
          <w:szCs w:val="20"/>
          <w:u w:val="single"/>
        </w:rPr>
      </w:pPr>
    </w:p>
    <w:p w14:paraId="75B4E7A2"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đến tham quan các địa điểm văn hóa, lịch sử đặc biệt tại thành phố - nơi diễn ra lễ trao giải</w:t>
      </w:r>
    </w:p>
    <w:p w14:paraId="3827386C"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nhận áo, huy hiệu và balo của KOVA Prize</w:t>
      </w:r>
    </w:p>
    <w:p w14:paraId="53AC69C4"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trang bị kiến thức, kỹ năng mềm hữu ích qua các lớp đào tạo được tổ chức trong thời gian diễn ra lễ trao giải</w:t>
      </w:r>
    </w:p>
    <w:p w14:paraId="18625893"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truyền cảm hứng bởi những người có ảnh hưởng trong xã hội</w:t>
      </w:r>
    </w:p>
    <w:p w14:paraId="0FECC71D"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tiếp theo động lực bởi những tấm gương xuất sắc cùng đạt giải</w:t>
      </w:r>
    </w:p>
    <w:p w14:paraId="099F507F"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trở thành thành viên của cộng đồng những người từng đạt giải thưởng và Học bổng KOVA (KOVA Prize Alumni) với những chia sẻ hữu ích trong học tập và việc làm</w:t>
      </w:r>
    </w:p>
    <w:p w14:paraId="3FDFCB03" w14:textId="77777777" w:rsidR="00495DDE" w:rsidRPr="00E36A5B" w:rsidRDefault="00495DDE" w:rsidP="00495DDE">
      <w:pPr>
        <w:pStyle w:val="ListParagraph"/>
        <w:numPr>
          <w:ilvl w:val="0"/>
          <w:numId w:val="5"/>
        </w:numPr>
        <w:tabs>
          <w:tab w:val="left" w:pos="9072"/>
        </w:tabs>
        <w:spacing w:after="160" w:line="360" w:lineRule="auto"/>
        <w:ind w:left="426" w:hanging="426"/>
        <w:jc w:val="both"/>
        <w:rPr>
          <w:rFonts w:ascii="Times New Roman" w:hAnsi="Times New Roman" w:cs="Times New Roman"/>
          <w:sz w:val="20"/>
          <w:szCs w:val="20"/>
        </w:rPr>
      </w:pPr>
      <w:r w:rsidRPr="00E36A5B">
        <w:rPr>
          <w:rFonts w:ascii="Times New Roman" w:hAnsi="Times New Roman" w:cs="Times New Roman"/>
          <w:sz w:val="20"/>
          <w:szCs w:val="20"/>
        </w:rPr>
        <w:t>Được KOVA xem xét có thêm các hình thức giúp đỡ khác về mặt tài chính hoặc hỗ trợ kết nối, cố vấn khác cho từng trường hợp (Nếu phù hợp)</w:t>
      </w:r>
    </w:p>
    <w:p w14:paraId="077C18BF" w14:textId="77777777" w:rsidR="00495DDE" w:rsidRPr="00E36A5B" w:rsidRDefault="00495DDE" w:rsidP="00495DDE">
      <w:pPr>
        <w:tabs>
          <w:tab w:val="left" w:pos="9072"/>
        </w:tabs>
        <w:spacing w:after="120" w:line="276" w:lineRule="auto"/>
        <w:jc w:val="both"/>
        <w:rPr>
          <w:rFonts w:ascii="Times New Roman" w:eastAsia="Times New Roman" w:hAnsi="Times New Roman" w:cs="Times New Roman"/>
          <w:b/>
          <w:sz w:val="22"/>
          <w:szCs w:val="20"/>
        </w:rPr>
      </w:pPr>
      <w:r w:rsidRPr="00E36A5B">
        <w:rPr>
          <w:rFonts w:ascii="Times New Roman" w:eastAsia="Times New Roman" w:hAnsi="Times New Roman" w:cs="Times New Roman"/>
          <w:b/>
          <w:sz w:val="22"/>
          <w:szCs w:val="20"/>
        </w:rPr>
        <w:t>IV. CÁC HẠNG MỤC GIẢI THƯỞNG (Bao gồm 4 hạng mục)</w:t>
      </w:r>
    </w:p>
    <w:tbl>
      <w:tblPr>
        <w:tblW w:w="1125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7"/>
        <w:gridCol w:w="5015"/>
      </w:tblGrid>
      <w:tr w:rsidR="00495DDE" w:rsidRPr="00E36A5B" w14:paraId="43DD2916" w14:textId="77777777" w:rsidTr="007A2A0D">
        <w:trPr>
          <w:trHeight w:val="683"/>
        </w:trPr>
        <w:tc>
          <w:tcPr>
            <w:tcW w:w="851" w:type="dxa"/>
            <w:shd w:val="pct10" w:color="auto" w:fill="auto"/>
            <w:vAlign w:val="center"/>
          </w:tcPr>
          <w:p w14:paraId="3ECE050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p>
        </w:tc>
        <w:tc>
          <w:tcPr>
            <w:tcW w:w="5387" w:type="dxa"/>
            <w:tcBorders>
              <w:right w:val="single" w:sz="4" w:space="0" w:color="auto"/>
            </w:tcBorders>
            <w:shd w:val="pct10" w:color="auto" w:fill="auto"/>
            <w:vAlign w:val="center"/>
          </w:tcPr>
          <w:p w14:paraId="00A35C0C"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1. GIẢI THƯỞNG KOVA - HẠNG MỤC KIẾN TẠO </w:t>
            </w:r>
          </w:p>
          <w:p w14:paraId="160EF9E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u w:val="single"/>
              </w:rPr>
            </w:pPr>
            <w:r w:rsidRPr="00E36A5B">
              <w:rPr>
                <w:rFonts w:ascii="Times New Roman" w:eastAsia="Times New Roman" w:hAnsi="Times New Roman" w:cs="Times New Roman"/>
                <w:b/>
                <w:sz w:val="20"/>
                <w:szCs w:val="20"/>
                <w:u w:val="single"/>
              </w:rPr>
              <w:t>(50 triệu Giải Tập thể; 30 triệu Giải Cá nhân)</w:t>
            </w:r>
          </w:p>
        </w:tc>
        <w:tc>
          <w:tcPr>
            <w:tcW w:w="5015" w:type="dxa"/>
            <w:tcBorders>
              <w:left w:val="single" w:sz="4" w:space="0" w:color="auto"/>
            </w:tcBorders>
            <w:shd w:val="pct10" w:color="auto" w:fill="auto"/>
            <w:vAlign w:val="center"/>
          </w:tcPr>
          <w:p w14:paraId="5796AA1A" w14:textId="77777777" w:rsidR="00495DDE" w:rsidRPr="00E36A5B" w:rsidRDefault="00495DDE" w:rsidP="007A2A0D">
            <w:pPr>
              <w:tabs>
                <w:tab w:val="left" w:pos="9072"/>
              </w:tabs>
              <w:spacing w:before="60" w:after="60" w:line="276" w:lineRule="auto"/>
              <w:ind w:left="-108"/>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2. GIẢI THƯỞNG KOVA - HẠNG MỤC SỐNG ĐẸP</w:t>
            </w:r>
          </w:p>
          <w:p w14:paraId="4A0884D8"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u w:val="single"/>
              </w:rPr>
            </w:pPr>
            <w:r w:rsidRPr="00E36A5B">
              <w:rPr>
                <w:rFonts w:ascii="Times New Roman" w:eastAsia="Times New Roman" w:hAnsi="Times New Roman" w:cs="Times New Roman"/>
                <w:b/>
                <w:sz w:val="20"/>
                <w:szCs w:val="20"/>
                <w:u w:val="single"/>
              </w:rPr>
              <w:t>(30 triệu Giải Tập thể; 20 triệu Giải Cá nhân)</w:t>
            </w:r>
          </w:p>
        </w:tc>
      </w:tr>
      <w:tr w:rsidR="00495DDE" w:rsidRPr="00E36A5B" w14:paraId="212FA10A" w14:textId="77777777" w:rsidTr="007A2A0D">
        <w:trPr>
          <w:trHeight w:val="521"/>
        </w:trPr>
        <w:tc>
          <w:tcPr>
            <w:tcW w:w="851" w:type="dxa"/>
            <w:vAlign w:val="center"/>
          </w:tcPr>
          <w:p w14:paraId="167E09E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Đối </w:t>
            </w:r>
          </w:p>
          <w:p w14:paraId="7C4FE099"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tượng</w:t>
            </w:r>
          </w:p>
        </w:tc>
        <w:tc>
          <w:tcPr>
            <w:tcW w:w="5387" w:type="dxa"/>
            <w:tcBorders>
              <w:right w:val="single" w:sz="4" w:space="0" w:color="auto"/>
            </w:tcBorders>
            <w:vAlign w:val="center"/>
          </w:tcPr>
          <w:p w14:paraId="1F68586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hAnsi="Times New Roman" w:cs="Times New Roman"/>
                <w:sz w:val="20"/>
                <w:szCs w:val="20"/>
              </w:rPr>
              <w:t>Nhà khoa học có công trình nghiên cứu</w:t>
            </w:r>
          </w:p>
        </w:tc>
        <w:tc>
          <w:tcPr>
            <w:tcW w:w="5015" w:type="dxa"/>
            <w:tcBorders>
              <w:left w:val="single" w:sz="4" w:space="0" w:color="auto"/>
            </w:tcBorders>
            <w:vAlign w:val="center"/>
          </w:tcPr>
          <w:p w14:paraId="01151768"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hAnsi="Times New Roman" w:cs="Times New Roman"/>
                <w:sz w:val="20"/>
                <w:szCs w:val="20"/>
              </w:rPr>
              <w:t>Tất cả mọi đối tượng</w:t>
            </w:r>
          </w:p>
        </w:tc>
      </w:tr>
      <w:tr w:rsidR="00495DDE" w:rsidRPr="00E36A5B" w14:paraId="1EE5FA9B" w14:textId="77777777" w:rsidTr="007A2A0D">
        <w:trPr>
          <w:trHeight w:val="1619"/>
        </w:trPr>
        <w:tc>
          <w:tcPr>
            <w:tcW w:w="851" w:type="dxa"/>
            <w:vAlign w:val="center"/>
          </w:tcPr>
          <w:p w14:paraId="3B41AF3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lastRenderedPageBreak/>
              <w:t xml:space="preserve">Điều </w:t>
            </w:r>
          </w:p>
          <w:p w14:paraId="61EB80E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kiện</w:t>
            </w:r>
          </w:p>
        </w:tc>
        <w:tc>
          <w:tcPr>
            <w:tcW w:w="5387" w:type="dxa"/>
            <w:tcBorders>
              <w:right w:val="single" w:sz="4" w:space="0" w:color="auto"/>
            </w:tcBorders>
            <w:vAlign w:val="center"/>
          </w:tcPr>
          <w:p w14:paraId="22BCC449"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 Nghiên cứu </w:t>
            </w:r>
            <w:r w:rsidRPr="00E36A5B">
              <w:rPr>
                <w:rFonts w:ascii="Times New Roman" w:hAnsi="Times New Roman" w:cs="Times New Roman"/>
                <w:b/>
                <w:sz w:val="20"/>
                <w:szCs w:val="20"/>
                <w:u w:val="single"/>
              </w:rPr>
              <w:t>đã được áp dụng</w:t>
            </w:r>
            <w:r w:rsidRPr="00E36A5B">
              <w:rPr>
                <w:rFonts w:ascii="Times New Roman" w:hAnsi="Times New Roman" w:cs="Times New Roman"/>
                <w:sz w:val="20"/>
                <w:szCs w:val="20"/>
              </w:rPr>
              <w:t xml:space="preserve"> và mang lại giá trị thiết thực;</w:t>
            </w:r>
          </w:p>
          <w:p w14:paraId="3EC2D7FF"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 Nghiên cứu </w:t>
            </w:r>
            <w:r w:rsidRPr="00E36A5B">
              <w:rPr>
                <w:rFonts w:ascii="Times New Roman" w:hAnsi="Times New Roman" w:cs="Times New Roman"/>
                <w:b/>
                <w:sz w:val="20"/>
                <w:szCs w:val="20"/>
                <w:u w:val="single"/>
              </w:rPr>
              <w:t>mang tính nhân văn</w:t>
            </w:r>
            <w:r w:rsidRPr="00E36A5B">
              <w:rPr>
                <w:rFonts w:ascii="Times New Roman" w:hAnsi="Times New Roman" w:cs="Times New Roman"/>
                <w:sz w:val="20"/>
                <w:szCs w:val="20"/>
              </w:rPr>
              <w:t xml:space="preserve">, vì sự </w:t>
            </w:r>
            <w:r w:rsidRPr="00E36A5B">
              <w:rPr>
                <w:rFonts w:ascii="Times New Roman" w:hAnsi="Times New Roman" w:cs="Times New Roman"/>
                <w:b/>
                <w:sz w:val="20"/>
                <w:szCs w:val="20"/>
                <w:u w:val="single"/>
              </w:rPr>
              <w:t>phát triển bền vững của cộng đồng</w:t>
            </w:r>
            <w:r w:rsidRPr="00E36A5B">
              <w:rPr>
                <w:rFonts w:ascii="Times New Roman" w:hAnsi="Times New Roman" w:cs="Times New Roman"/>
                <w:sz w:val="20"/>
                <w:szCs w:val="20"/>
              </w:rPr>
              <w:t xml:space="preserve"> (Ví dụ: Mang lại một trong các giá trị sau: Cải thiện sức khỏe cho con người/ Làm lợi về kinh tế cho địa phương/ Giải quyết việc làm/ Tiết kiệm sức lao động/ Giảm đói nghèo/ Bảo vệ môi trường,…);</w:t>
            </w:r>
          </w:p>
          <w:p w14:paraId="53E5234F"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Nghiên cứu có tính mới, sáng tạo, lần đầu tiên áp dụng ở Việt Nam (Tính tại thời điểm nghiên cứu);</w:t>
            </w:r>
          </w:p>
          <w:p w14:paraId="18886717"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Có thời gian nghiên cứu và ứng dụng không quá 15 năm trở lại đây;</w:t>
            </w:r>
          </w:p>
          <w:p w14:paraId="43E7AB95"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Chưa nhận các Giải thưởng quốc tế và trong nước cấp TW (cấp tỉnh vẫn được xem xét);</w:t>
            </w:r>
          </w:p>
          <w:p w14:paraId="29AE3EE2"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b/>
                <w:i/>
                <w:sz w:val="20"/>
                <w:szCs w:val="20"/>
              </w:rPr>
            </w:pPr>
            <w:r w:rsidRPr="00E36A5B">
              <w:rPr>
                <w:rFonts w:ascii="Times New Roman" w:hAnsi="Times New Roman" w:cs="Times New Roman"/>
                <w:b/>
                <w:i/>
                <w:sz w:val="20"/>
                <w:szCs w:val="20"/>
              </w:rPr>
              <w:t>Ưu tiên các nghiên cứu:</w:t>
            </w:r>
          </w:p>
          <w:p w14:paraId="1CAF3015"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Được thực hiện từ nguồn kinh phí cơ sở (cấp tỉnh/ thành phố trở xuống) hoặc tự túc;</w:t>
            </w:r>
          </w:p>
          <w:p w14:paraId="07D45027"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Áp dụng ở vùng sâu vùng xa, miền núi, hải đảo;</w:t>
            </w:r>
          </w:p>
          <w:p w14:paraId="77139652" w14:textId="77777777" w:rsidR="00495DDE" w:rsidRPr="00E36A5B" w:rsidRDefault="00495DDE" w:rsidP="007A2A0D">
            <w:pPr>
              <w:tabs>
                <w:tab w:val="left" w:pos="360"/>
                <w:tab w:val="left" w:pos="9072"/>
              </w:tabs>
              <w:spacing w:before="60" w:after="60" w:line="276" w:lineRule="auto"/>
              <w:jc w:val="both"/>
              <w:rPr>
                <w:rFonts w:ascii="Times New Roman" w:hAnsi="Times New Roman" w:cs="Times New Roman"/>
                <w:sz w:val="20"/>
                <w:szCs w:val="20"/>
              </w:rPr>
            </w:pPr>
            <w:r w:rsidRPr="00E36A5B">
              <w:rPr>
                <w:rFonts w:ascii="Times New Roman" w:hAnsi="Times New Roman" w:cs="Times New Roman"/>
                <w:sz w:val="20"/>
                <w:szCs w:val="20"/>
              </w:rPr>
              <w:t>- Góp phần nâng cao uy tín của ngành khoa học Việt Nam trong lĩnh vực nghiên cứu</w:t>
            </w:r>
          </w:p>
        </w:tc>
        <w:tc>
          <w:tcPr>
            <w:tcW w:w="5015" w:type="dxa"/>
            <w:tcBorders>
              <w:left w:val="single" w:sz="4" w:space="0" w:color="auto"/>
            </w:tcBorders>
            <w:vAlign w:val="center"/>
          </w:tcPr>
          <w:p w14:paraId="457AC3CC"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Có việc làm nhân văn, đóng góp cho cộng đồng, mang đến hình ảnh đẹp, và truyền cảm hứng cho xã hội</w:t>
            </w:r>
          </w:p>
          <w:p w14:paraId="11B63444"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 Đã thực hiện trong một khoảng thời gian dài và duy trì cho đến nay </w:t>
            </w:r>
          </w:p>
          <w:p w14:paraId="15FFCF4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Không ưu tiên những việc làm đẹp nhưng có tính phổ biến như: các đơn vị doanh nghiệp/ mạnh thường quân tài trợ hiện kim/hiện vật cho những hoàn cảnh khó khăn; các cá nhân/ tổ chức nhận đứng ra quyên góp và giúp đỡ lại người khác, …</w:t>
            </w:r>
          </w:p>
          <w:p w14:paraId="11C0721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Được cơ quan/địa phương/cá nhân khác giới thiệu</w:t>
            </w:r>
          </w:p>
        </w:tc>
      </w:tr>
      <w:tr w:rsidR="00495DDE" w:rsidRPr="00E36A5B" w14:paraId="6DEDCF7C" w14:textId="77777777" w:rsidTr="007A2A0D">
        <w:tc>
          <w:tcPr>
            <w:tcW w:w="851" w:type="dxa"/>
            <w:vAlign w:val="center"/>
          </w:tcPr>
          <w:p w14:paraId="77CBD7C2"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Hồ sơ</w:t>
            </w:r>
          </w:p>
          <w:p w14:paraId="62212A4E"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bao gồm</w:t>
            </w:r>
          </w:p>
        </w:tc>
        <w:tc>
          <w:tcPr>
            <w:tcW w:w="5387" w:type="dxa"/>
            <w:tcBorders>
              <w:right w:val="single" w:sz="4" w:space="0" w:color="auto"/>
            </w:tcBorders>
            <w:vAlign w:val="center"/>
          </w:tcPr>
          <w:p w14:paraId="2D60E3DB"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Đơn đăng ký &amp; Báo cáo tóm tắt về công trình nghiên cứu (Theo mẫu, nhấn mạnh hiệu quả ứng dụng thực tiễn)</w:t>
            </w:r>
          </w:p>
          <w:p w14:paraId="7912032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Thư giới thiệu của đơn vị/cơ quan chủ quản/Sở KHCN (theo mẫu)</w:t>
            </w:r>
          </w:p>
          <w:p w14:paraId="430FCAA8"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mẫu báo cáo khác đã thực hiện</w:t>
            </w:r>
          </w:p>
          <w:p w14:paraId="4FDE60A1"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giấy tờ liên quan: Bản nghiệm thu, thẩm định, bằng độc quyền sáng chế, các giấy tờ chứng minh công trình đã  ứng dụng…</w:t>
            </w:r>
          </w:p>
          <w:p w14:paraId="212DD2E9"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Lý lịch khoa học của Chủ nhiệm đề tài</w:t>
            </w:r>
          </w:p>
        </w:tc>
        <w:tc>
          <w:tcPr>
            <w:tcW w:w="5015" w:type="dxa"/>
            <w:tcBorders>
              <w:left w:val="single" w:sz="4" w:space="0" w:color="auto"/>
            </w:tcBorders>
            <w:vAlign w:val="center"/>
          </w:tcPr>
          <w:p w14:paraId="760106F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Đơn đăng ký tham gia (Theo mẫu)</w:t>
            </w:r>
          </w:p>
          <w:p w14:paraId="207609A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Thư giới thiệu của cơ quan, hoặc địa phương (theo mẫu)</w:t>
            </w:r>
          </w:p>
          <w:p w14:paraId="6B5D1B5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Đối với cá nhân: Sơ yếu lí lịch có xác nhận của địa phương</w:t>
            </w:r>
          </w:p>
        </w:tc>
      </w:tr>
      <w:tr w:rsidR="00495DDE" w:rsidRPr="00E36A5B" w14:paraId="7C4E910C" w14:textId="77777777" w:rsidTr="007A2A0D">
        <w:tc>
          <w:tcPr>
            <w:tcW w:w="851" w:type="dxa"/>
            <w:vAlign w:val="center"/>
          </w:tcPr>
          <w:p w14:paraId="573DB8F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Hình thức đăng ký</w:t>
            </w:r>
          </w:p>
        </w:tc>
        <w:tc>
          <w:tcPr>
            <w:tcW w:w="5387" w:type="dxa"/>
            <w:tcBorders>
              <w:right w:val="single" w:sz="4" w:space="0" w:color="auto"/>
            </w:tcBorders>
            <w:vAlign w:val="center"/>
          </w:tcPr>
          <w:p w14:paraId="75EDAB6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Ứng viên có thể thực hiện đăng ký qua 1 trong 3 kênh sau:</w:t>
            </w:r>
          </w:p>
          <w:p w14:paraId="39D4854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1) Gửi hồ sơ bản cứng về: Ban Thư ký Giải thưởng KOVA, KOVA Center, Tầng 7, Số 92G – 92H Nguyễn Hữu Cảnh, P.22, Q. Bình Thạnh, TP.HCM</w:t>
            </w:r>
          </w:p>
          <w:p w14:paraId="290AA58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i/>
                <w:sz w:val="20"/>
                <w:szCs w:val="20"/>
              </w:rPr>
            </w:pPr>
            <w:r w:rsidRPr="00E36A5B">
              <w:rPr>
                <w:rFonts w:ascii="Times New Roman" w:eastAsia="Times New Roman" w:hAnsi="Times New Roman" w:cs="Times New Roman"/>
                <w:sz w:val="20"/>
                <w:szCs w:val="20"/>
              </w:rPr>
              <w:t xml:space="preserve">2) Gửi hồ sơ qua email: </w:t>
            </w:r>
            <w:hyperlink r:id="rId7" w:history="1">
              <w:r w:rsidRPr="00E36A5B">
                <w:rPr>
                  <w:rStyle w:val="Hyperlink"/>
                  <w:rFonts w:ascii="Times New Roman" w:eastAsia="Times New Roman" w:hAnsi="Times New Roman" w:cs="Times New Roman"/>
                  <w:sz w:val="20"/>
                  <w:szCs w:val="20"/>
                </w:rPr>
                <w:t>kovaprize@kovapaint.com</w:t>
              </w:r>
            </w:hyperlink>
            <w:r w:rsidRPr="00E36A5B">
              <w:rPr>
                <w:rStyle w:val="Hyperlink"/>
                <w:rFonts w:ascii="Times New Roman" w:eastAsia="Times New Roman" w:hAnsi="Times New Roman" w:cs="Times New Roman"/>
                <w:i/>
                <w:sz w:val="20"/>
                <w:szCs w:val="20"/>
              </w:rPr>
              <w:t xml:space="preserve"> (Ban Thư ký có thể yêu cầu ứng viên gửi thêm một số văn bản/hồ sơ bằng bản cứng nếu cần thiết)</w:t>
            </w:r>
          </w:p>
          <w:p w14:paraId="187CFB9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3) Đăng ký qua website: </w:t>
            </w:r>
            <w:hyperlink r:id="rId8" w:history="1">
              <w:r w:rsidRPr="00E36A5B">
                <w:rPr>
                  <w:rStyle w:val="Hyperlink"/>
                  <w:rFonts w:ascii="Times New Roman" w:eastAsia="Times New Roman" w:hAnsi="Times New Roman" w:cs="Times New Roman"/>
                  <w:sz w:val="20"/>
                  <w:szCs w:val="20"/>
                </w:rPr>
                <w:t>www.kovaprize.com</w:t>
              </w:r>
            </w:hyperlink>
            <w:r w:rsidRPr="00E36A5B">
              <w:rPr>
                <w:rFonts w:ascii="Times New Roman" w:eastAsia="Times New Roman" w:hAnsi="Times New Roman" w:cs="Times New Roman"/>
                <w:sz w:val="20"/>
                <w:szCs w:val="20"/>
              </w:rPr>
              <w:t xml:space="preserve"> (Theo đường dẫn: Trang chủ / Nộp hồ sơ)</w:t>
            </w:r>
          </w:p>
        </w:tc>
        <w:tc>
          <w:tcPr>
            <w:tcW w:w="5015" w:type="dxa"/>
            <w:tcBorders>
              <w:left w:val="single" w:sz="4" w:space="0" w:color="auto"/>
            </w:tcBorders>
            <w:vAlign w:val="center"/>
          </w:tcPr>
          <w:p w14:paraId="0DCDB27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Ứng viên có thể thực hiện đăng ký qua 1 trong 3 kênh sau:</w:t>
            </w:r>
          </w:p>
          <w:p w14:paraId="27455A4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1) Gửi hồ sơ bản cứng về: Ban Thư ký Giải thưởng KOVA, KOVA Center, Tầng 7, Số 92G – 92H Nguyễn Hữu Cảnh, P.22, Q. Bình Thạnh, TP.HCM</w:t>
            </w:r>
          </w:p>
          <w:p w14:paraId="2AA5FD3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i/>
                <w:sz w:val="20"/>
                <w:szCs w:val="20"/>
              </w:rPr>
            </w:pPr>
            <w:r w:rsidRPr="00E36A5B">
              <w:rPr>
                <w:rFonts w:ascii="Times New Roman" w:eastAsia="Times New Roman" w:hAnsi="Times New Roman" w:cs="Times New Roman"/>
                <w:sz w:val="20"/>
                <w:szCs w:val="20"/>
              </w:rPr>
              <w:t xml:space="preserve">2) Gửi hồ sơ qua email: </w:t>
            </w:r>
            <w:hyperlink r:id="rId9" w:history="1">
              <w:r w:rsidRPr="00E36A5B">
                <w:rPr>
                  <w:rStyle w:val="Hyperlink"/>
                  <w:rFonts w:ascii="Times New Roman" w:eastAsia="Times New Roman" w:hAnsi="Times New Roman" w:cs="Times New Roman"/>
                  <w:sz w:val="20"/>
                  <w:szCs w:val="20"/>
                </w:rPr>
                <w:t>kovaprize@kovapaint.com</w:t>
              </w:r>
            </w:hyperlink>
            <w:r w:rsidRPr="00E36A5B">
              <w:rPr>
                <w:rStyle w:val="Hyperlink"/>
                <w:rFonts w:ascii="Times New Roman" w:eastAsia="Times New Roman" w:hAnsi="Times New Roman" w:cs="Times New Roman"/>
                <w:sz w:val="20"/>
                <w:szCs w:val="20"/>
              </w:rPr>
              <w:t xml:space="preserve"> </w:t>
            </w:r>
            <w:hyperlink r:id="rId10" w:history="1">
              <w:r w:rsidRPr="00E36A5B">
                <w:rPr>
                  <w:rStyle w:val="Hyperlink"/>
                  <w:rFonts w:ascii="Times New Roman" w:eastAsia="Times New Roman" w:hAnsi="Times New Roman" w:cs="Times New Roman"/>
                  <w:sz w:val="20"/>
                  <w:szCs w:val="20"/>
                </w:rPr>
                <w:t>kovaprize@kovapaint.com</w:t>
              </w:r>
            </w:hyperlink>
            <w:r w:rsidRPr="00E36A5B">
              <w:rPr>
                <w:rStyle w:val="Hyperlink"/>
                <w:rFonts w:ascii="Times New Roman" w:eastAsia="Times New Roman" w:hAnsi="Times New Roman" w:cs="Times New Roman"/>
                <w:i/>
                <w:sz w:val="20"/>
                <w:szCs w:val="20"/>
              </w:rPr>
              <w:t xml:space="preserve"> (Ban Thư ký có thể yêu cầu ứng viên gửi thêm một số văn bản/hồ sơ bằng bản cứng nếu cần thiết)</w:t>
            </w:r>
          </w:p>
          <w:p w14:paraId="3CF0C8A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3) Đăng ký qua website: </w:t>
            </w:r>
            <w:hyperlink r:id="rId11" w:history="1">
              <w:r w:rsidRPr="00E36A5B">
                <w:rPr>
                  <w:rStyle w:val="Hyperlink"/>
                  <w:rFonts w:ascii="Times New Roman" w:eastAsia="Times New Roman" w:hAnsi="Times New Roman" w:cs="Times New Roman"/>
                  <w:sz w:val="20"/>
                  <w:szCs w:val="20"/>
                </w:rPr>
                <w:t>www.kovaprize.com</w:t>
              </w:r>
            </w:hyperlink>
            <w:r w:rsidRPr="00E36A5B">
              <w:rPr>
                <w:rFonts w:ascii="Times New Roman" w:eastAsia="Times New Roman" w:hAnsi="Times New Roman" w:cs="Times New Roman"/>
                <w:sz w:val="20"/>
                <w:szCs w:val="20"/>
              </w:rPr>
              <w:t xml:space="preserve"> (Theo đường dẫn: Trang chủ / Nộp hồ sơ)</w:t>
            </w:r>
          </w:p>
        </w:tc>
      </w:tr>
    </w:tbl>
    <w:p w14:paraId="6D1F6627" w14:textId="77777777" w:rsidR="00495DDE" w:rsidRPr="00E36A5B" w:rsidRDefault="00495DDE" w:rsidP="00495DDE">
      <w:pPr>
        <w:tabs>
          <w:tab w:val="left" w:pos="9072"/>
        </w:tabs>
        <w:spacing w:after="120" w:line="276" w:lineRule="auto"/>
        <w:jc w:val="both"/>
        <w:rPr>
          <w:rFonts w:ascii="Times New Roman" w:eastAsia="Times New Roman" w:hAnsi="Times New Roman" w:cs="Times New Roman"/>
          <w:b/>
          <w:sz w:val="20"/>
          <w:szCs w:val="20"/>
        </w:rPr>
      </w:pPr>
    </w:p>
    <w:tbl>
      <w:tblPr>
        <w:tblW w:w="111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07"/>
        <w:gridCol w:w="5233"/>
        <w:gridCol w:w="8"/>
      </w:tblGrid>
      <w:tr w:rsidR="00495DDE" w:rsidRPr="00E36A5B" w14:paraId="747BDEC0" w14:textId="77777777" w:rsidTr="007A2A0D">
        <w:trPr>
          <w:gridAfter w:val="1"/>
          <w:wAfter w:w="8" w:type="dxa"/>
          <w:trHeight w:val="683"/>
        </w:trPr>
        <w:tc>
          <w:tcPr>
            <w:tcW w:w="822" w:type="dxa"/>
            <w:shd w:val="pct10" w:color="auto" w:fill="auto"/>
            <w:vAlign w:val="center"/>
          </w:tcPr>
          <w:p w14:paraId="689EDC7A" w14:textId="77777777" w:rsidR="00495DDE" w:rsidRPr="00E36A5B" w:rsidRDefault="00495DDE" w:rsidP="007A2A0D">
            <w:pPr>
              <w:tabs>
                <w:tab w:val="left" w:pos="9072"/>
              </w:tabs>
              <w:spacing w:line="276" w:lineRule="auto"/>
              <w:jc w:val="both"/>
              <w:rPr>
                <w:rFonts w:ascii="Times New Roman" w:eastAsia="Times New Roman" w:hAnsi="Times New Roman" w:cs="Times New Roman"/>
                <w:sz w:val="20"/>
                <w:szCs w:val="20"/>
              </w:rPr>
            </w:pPr>
          </w:p>
        </w:tc>
        <w:tc>
          <w:tcPr>
            <w:tcW w:w="5107" w:type="dxa"/>
            <w:tcBorders>
              <w:right w:val="single" w:sz="4" w:space="0" w:color="auto"/>
            </w:tcBorders>
            <w:shd w:val="pct10" w:color="auto" w:fill="auto"/>
            <w:vAlign w:val="center"/>
          </w:tcPr>
          <w:p w14:paraId="317D2D55" w14:textId="648E82BF" w:rsidR="00495DDE" w:rsidRPr="00E36A5B" w:rsidRDefault="00495DDE" w:rsidP="0093318D">
            <w:pPr>
              <w:tabs>
                <w:tab w:val="left" w:pos="9072"/>
              </w:tabs>
              <w:spacing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3. GIẢI THƯỞNG KOVA – HẠNG MỤC TRIỂN VỌNG</w:t>
            </w:r>
            <w:r w:rsidRPr="00E36A5B">
              <w:rPr>
                <w:rFonts w:ascii="Times New Roman" w:eastAsia="Times New Roman" w:hAnsi="Times New Roman" w:cs="Times New Roman"/>
                <w:b/>
                <w:sz w:val="20"/>
                <w:szCs w:val="20"/>
              </w:rPr>
              <w:br/>
              <w:t xml:space="preserve"> (10 triệu đồng/Giải) - </w:t>
            </w:r>
            <w:r w:rsidRPr="00E36A5B">
              <w:rPr>
                <w:rFonts w:ascii="Times New Roman" w:eastAsia="Times New Roman" w:hAnsi="Times New Roman" w:cs="Times New Roman"/>
                <w:b/>
                <w:sz w:val="20"/>
                <w:szCs w:val="20"/>
                <w:u w:val="single"/>
              </w:rPr>
              <w:t xml:space="preserve">SL: </w:t>
            </w:r>
            <w:r w:rsidR="0093318D" w:rsidRPr="00E36A5B">
              <w:rPr>
                <w:rFonts w:ascii="Times New Roman" w:eastAsia="Times New Roman" w:hAnsi="Times New Roman" w:cs="Times New Roman"/>
                <w:b/>
                <w:sz w:val="20"/>
                <w:szCs w:val="20"/>
                <w:u w:val="single"/>
              </w:rPr>
              <w:t>3</w:t>
            </w:r>
            <w:r w:rsidRPr="00E36A5B">
              <w:rPr>
                <w:rFonts w:ascii="Times New Roman" w:eastAsia="Times New Roman" w:hAnsi="Times New Roman" w:cs="Times New Roman"/>
                <w:b/>
                <w:sz w:val="20"/>
                <w:szCs w:val="20"/>
                <w:u w:val="single"/>
              </w:rPr>
              <w:t xml:space="preserve"> Hồ sơ/ trường</w:t>
            </w:r>
          </w:p>
        </w:tc>
        <w:tc>
          <w:tcPr>
            <w:tcW w:w="5233" w:type="dxa"/>
            <w:tcBorders>
              <w:left w:val="single" w:sz="4" w:space="0" w:color="auto"/>
            </w:tcBorders>
            <w:shd w:val="pct10" w:color="auto" w:fill="auto"/>
            <w:vAlign w:val="center"/>
          </w:tcPr>
          <w:p w14:paraId="2A40D6C5" w14:textId="77777777" w:rsidR="00495DDE" w:rsidRPr="00E36A5B" w:rsidRDefault="00495DDE" w:rsidP="007A2A0D">
            <w:pPr>
              <w:tabs>
                <w:tab w:val="left" w:pos="9072"/>
              </w:tabs>
              <w:spacing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4. HỌC BỔNG KOVA – NGHỊ LỰC </w:t>
            </w:r>
          </w:p>
          <w:p w14:paraId="147C0296" w14:textId="77777777" w:rsidR="00495DDE" w:rsidRPr="00E36A5B" w:rsidRDefault="00495DDE" w:rsidP="007A2A0D">
            <w:pPr>
              <w:tabs>
                <w:tab w:val="left" w:pos="9072"/>
              </w:tabs>
              <w:spacing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(8 triệu đồng/ suất HB) - </w:t>
            </w:r>
            <w:r w:rsidRPr="00E36A5B">
              <w:rPr>
                <w:rFonts w:ascii="Times New Roman" w:eastAsia="Times New Roman" w:hAnsi="Times New Roman" w:cs="Times New Roman"/>
                <w:b/>
                <w:sz w:val="20"/>
                <w:szCs w:val="20"/>
                <w:u w:val="single"/>
              </w:rPr>
              <w:t>SL: 5 Hồ sơ/ trường</w:t>
            </w:r>
          </w:p>
        </w:tc>
      </w:tr>
      <w:tr w:rsidR="00495DDE" w:rsidRPr="00E36A5B" w14:paraId="108DEA1E" w14:textId="77777777" w:rsidTr="007A2A0D">
        <w:trPr>
          <w:trHeight w:val="737"/>
        </w:trPr>
        <w:tc>
          <w:tcPr>
            <w:tcW w:w="822" w:type="dxa"/>
            <w:vAlign w:val="center"/>
          </w:tcPr>
          <w:p w14:paraId="4F1D56AC"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Đối </w:t>
            </w:r>
          </w:p>
          <w:p w14:paraId="3392E61E"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tượng  </w:t>
            </w:r>
          </w:p>
        </w:tc>
        <w:tc>
          <w:tcPr>
            <w:tcW w:w="5107" w:type="dxa"/>
            <w:vAlign w:val="center"/>
          </w:tcPr>
          <w:p w14:paraId="2592DA6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Sinh viên của các trường Đại học Công lập và một số trường Dân lập (Hệ Đại học chính quy) trên cả nước</w:t>
            </w:r>
          </w:p>
          <w:p w14:paraId="0DD067A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Không xét sinh viên năm cuối và năm nhất</w:t>
            </w:r>
          </w:p>
        </w:tc>
        <w:tc>
          <w:tcPr>
            <w:tcW w:w="5241" w:type="dxa"/>
            <w:gridSpan w:val="2"/>
            <w:vAlign w:val="center"/>
          </w:tcPr>
          <w:p w14:paraId="0F26005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Sinh viên của các trường Đại học Công lập (Hệ Đại học chính quy) trên cả nước</w:t>
            </w:r>
          </w:p>
          <w:p w14:paraId="3FE6B3D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Không xét sinh viên năm cuối và năm nhất</w:t>
            </w:r>
          </w:p>
        </w:tc>
      </w:tr>
      <w:tr w:rsidR="00495DDE" w:rsidRPr="00E36A5B" w14:paraId="15236907" w14:textId="77777777" w:rsidTr="007A2A0D">
        <w:trPr>
          <w:gridAfter w:val="1"/>
          <w:wAfter w:w="8" w:type="dxa"/>
          <w:trHeight w:val="913"/>
        </w:trPr>
        <w:tc>
          <w:tcPr>
            <w:tcW w:w="822" w:type="dxa"/>
            <w:vAlign w:val="center"/>
          </w:tcPr>
          <w:p w14:paraId="2F5B3E6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xml:space="preserve">Điều </w:t>
            </w:r>
          </w:p>
          <w:p w14:paraId="5A76473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kiện</w:t>
            </w:r>
          </w:p>
        </w:tc>
        <w:tc>
          <w:tcPr>
            <w:tcW w:w="5107" w:type="dxa"/>
            <w:tcBorders>
              <w:right w:val="single" w:sz="4" w:space="0" w:color="auto"/>
            </w:tcBorders>
            <w:vAlign w:val="center"/>
          </w:tcPr>
          <w:p w14:paraId="0696F99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Sinh viên đạt học lực đạt Xuất sắc, có đạo đức tốt</w:t>
            </w:r>
          </w:p>
          <w:p w14:paraId="68F23CA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 Đề tài đăng ký phải đạt giải sinh viên Nghiên cứu Khoa học từ cấp trường trở lên trong năm nộp hồ sơ hoặc năm liền kề trước đó (từ giải Ba trở lên) </w:t>
            </w:r>
          </w:p>
          <w:p w14:paraId="300D6C8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 Sinh viên phải là chủ nhiệm đề tài </w:t>
            </w:r>
          </w:p>
          <w:p w14:paraId="0E08F759"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Đề tài đăng ký thuộc các lĩnh vực: Kinh tế, Khoa học kỹ thuật &amp; công nghệ (Công nghệ Hóa dược, Sinh – Y Sinh, công nghệ thông tin, Công nghệ thực phẩm, Nông lâm ngư, Tài nguyên &amp; Môi trường, Kiến trúc &amp; Xây dựng)</w:t>
            </w:r>
          </w:p>
          <w:p w14:paraId="0905BA52"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vòng để xét Giải:</w:t>
            </w:r>
          </w:p>
          <w:p w14:paraId="3BC99CF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a) Hồ sơ bản cứng &amp; mềm</w:t>
            </w:r>
          </w:p>
          <w:p w14:paraId="4097FDB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b) Phỏng vấn trực tiếp với Ban Tổ chức và thực hiện yêu cầu liên quan cho việc đánh giá (Nếu có)</w:t>
            </w:r>
          </w:p>
          <w:p w14:paraId="21ECEF42"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 Lưu ý không xét đối với các trường hợp sau:</w:t>
            </w:r>
          </w:p>
          <w:p w14:paraId="19A37D0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a) Sinh viên năm nhất và năm cuối</w:t>
            </w:r>
          </w:p>
          <w:p w14:paraId="300095BE"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b) Sinh viên từng nhận Giải thưởng KOVA – Hạng mục Triển vọng</w:t>
            </w:r>
          </w:p>
          <w:p w14:paraId="217D5AD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c) Đề tài đăng ký đã nhận được Giải thưởng/Học bổng tương tự từ các doanh nghiệp khác</w:t>
            </w:r>
          </w:p>
          <w:p w14:paraId="6112A22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i/>
                <w:sz w:val="20"/>
                <w:szCs w:val="20"/>
              </w:rPr>
            </w:pPr>
            <w:r w:rsidRPr="00E36A5B">
              <w:rPr>
                <w:rFonts w:ascii="Times New Roman" w:eastAsia="Times New Roman" w:hAnsi="Times New Roman" w:cs="Times New Roman"/>
                <w:b/>
                <w:i/>
                <w:sz w:val="20"/>
                <w:szCs w:val="20"/>
              </w:rPr>
              <w:t>* Ưu tiên:</w:t>
            </w:r>
          </w:p>
          <w:p w14:paraId="22E386E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i/>
                <w:sz w:val="20"/>
                <w:szCs w:val="20"/>
              </w:rPr>
            </w:pPr>
            <w:r w:rsidRPr="00E36A5B">
              <w:rPr>
                <w:rFonts w:ascii="Times New Roman" w:eastAsia="Times New Roman" w:hAnsi="Times New Roman" w:cs="Times New Roman"/>
                <w:i/>
                <w:sz w:val="20"/>
                <w:szCs w:val="20"/>
              </w:rPr>
              <w:t>- Các đề tài có triển vọng ứng dụng cao, có ý tưởng tốt/ ấp ủ khởi nghiệp/ phát triển thêm từ kết quả nghiên cứu</w:t>
            </w:r>
          </w:p>
          <w:p w14:paraId="0DBB8332"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i/>
                <w:sz w:val="20"/>
                <w:szCs w:val="20"/>
              </w:rPr>
              <w:t>- Các đề tài có tính mới, sáng tạo</w:t>
            </w:r>
          </w:p>
        </w:tc>
        <w:tc>
          <w:tcPr>
            <w:tcW w:w="5233" w:type="dxa"/>
            <w:tcBorders>
              <w:left w:val="single" w:sz="4" w:space="0" w:color="auto"/>
            </w:tcBorders>
            <w:vAlign w:val="center"/>
          </w:tcPr>
          <w:p w14:paraId="6DA4D3E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lang w:val="vi-VN"/>
              </w:rPr>
            </w:pPr>
            <w:r w:rsidRPr="00E36A5B">
              <w:rPr>
                <w:rFonts w:ascii="Times New Roman" w:eastAsia="Times New Roman" w:hAnsi="Times New Roman" w:cs="Times New Roman"/>
                <w:sz w:val="20"/>
                <w:szCs w:val="20"/>
              </w:rPr>
              <w:t>- Sinh viên có học lực đạt loại Giỏi trở lên, có đạo đức tốt</w:t>
            </w:r>
          </w:p>
          <w:p w14:paraId="676139D9"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 Về hoàn cảnh gia đình, sinh viên thuộc các diện sau:</w:t>
            </w:r>
          </w:p>
          <w:p w14:paraId="17F5353E"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 Thuộc diện gia đình hộ nghèo/cận nghèo hoặc:</w:t>
            </w:r>
          </w:p>
          <w:p w14:paraId="35084538"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 Thuộc các trường hợp sau đây: Gia đình có hoàn cảnh đặc biệt: Mồ côi bố/mẹ; bản thân sinh viên hoặc người thân ốm đau, bệnh tật; gặp biến cố trong cuộc sống và cần sự hỗ trợ để tiếp tục việc học (có sự xác nhận về hoàn cảnh khó khăn từ địa phương).</w:t>
            </w:r>
          </w:p>
          <w:p w14:paraId="195449F1" w14:textId="77777777" w:rsidR="00495DDE" w:rsidRPr="00E36A5B" w:rsidRDefault="00495DDE" w:rsidP="007A2A0D">
            <w:pPr>
              <w:tabs>
                <w:tab w:val="left" w:pos="0"/>
                <w:tab w:val="left" w:pos="9072"/>
              </w:tabs>
              <w:jc w:val="both"/>
              <w:rPr>
                <w:rFonts w:ascii="Times New Roman" w:hAnsi="Times New Roman" w:cs="Times New Roman"/>
                <w:b/>
                <w:sz w:val="20"/>
                <w:szCs w:val="20"/>
                <w:u w:val="single"/>
              </w:rPr>
            </w:pPr>
            <w:r w:rsidRPr="00E36A5B">
              <w:rPr>
                <w:rFonts w:ascii="Times New Roman" w:hAnsi="Times New Roman" w:cs="Times New Roman"/>
                <w:b/>
                <w:sz w:val="20"/>
                <w:szCs w:val="20"/>
              </w:rPr>
              <w:t xml:space="preserve">* </w:t>
            </w:r>
            <w:r w:rsidRPr="00E36A5B">
              <w:rPr>
                <w:rFonts w:ascii="Times New Roman" w:hAnsi="Times New Roman" w:cs="Times New Roman"/>
                <w:b/>
                <w:sz w:val="20"/>
                <w:szCs w:val="20"/>
                <w:u w:val="single"/>
              </w:rPr>
              <w:t>Lưu ý</w:t>
            </w:r>
          </w:p>
          <w:p w14:paraId="51A558CC"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 Sinh viên từng nhận Học bổng Nghị lực các năm trước vẫn tiếp tục được xét nếu tiếp tục đáp ứng điều kiện</w:t>
            </w:r>
          </w:p>
          <w:p w14:paraId="4F4C776E"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 Không xét đối với các trường hợp sau:</w:t>
            </w:r>
          </w:p>
          <w:p w14:paraId="438E9153" w14:textId="77777777"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a) Sinh viên năm nhất và năm cuối</w:t>
            </w:r>
          </w:p>
          <w:p w14:paraId="4F69F93D" w14:textId="33AC0118" w:rsidR="00495DDE" w:rsidRPr="00E36A5B" w:rsidRDefault="00495DDE" w:rsidP="007A2A0D">
            <w:pPr>
              <w:tabs>
                <w:tab w:val="left" w:pos="0"/>
                <w:tab w:val="left" w:pos="9072"/>
              </w:tabs>
              <w:jc w:val="both"/>
              <w:rPr>
                <w:rFonts w:ascii="Times New Roman" w:hAnsi="Times New Roman" w:cs="Times New Roman"/>
                <w:sz w:val="20"/>
                <w:szCs w:val="20"/>
              </w:rPr>
            </w:pPr>
            <w:r w:rsidRPr="00E36A5B">
              <w:rPr>
                <w:rFonts w:ascii="Times New Roman" w:hAnsi="Times New Roman" w:cs="Times New Roman"/>
                <w:sz w:val="20"/>
                <w:szCs w:val="20"/>
              </w:rPr>
              <w:t>b) Sinh viên đã nhận học bổng toàn phần từ các tổ chức khác (Học bổng cấp định kỳ tháng/quý/năm và trong các năm học)</w:t>
            </w:r>
          </w:p>
          <w:p w14:paraId="2F8B7C11" w14:textId="77777777" w:rsidR="00495DDE" w:rsidRPr="00E36A5B" w:rsidRDefault="00495DDE" w:rsidP="007A2A0D">
            <w:pPr>
              <w:tabs>
                <w:tab w:val="left" w:pos="270"/>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hAnsi="Times New Roman" w:cs="Times New Roman"/>
                <w:sz w:val="20"/>
                <w:szCs w:val="20"/>
              </w:rPr>
              <w:t>c) Sinh viên đã được nhận học bổng/khoản hỗ trợ từ các tổ chức khác trong năm nộp hồ sơ và năm học gần nhất với trị giá từ 5 triệu đồng trở lên</w:t>
            </w:r>
          </w:p>
        </w:tc>
      </w:tr>
      <w:tr w:rsidR="00495DDE" w:rsidRPr="00E36A5B" w14:paraId="59CA6DA0" w14:textId="77777777" w:rsidTr="007A2A0D">
        <w:trPr>
          <w:gridAfter w:val="1"/>
          <w:wAfter w:w="8" w:type="dxa"/>
          <w:trHeight w:val="1880"/>
        </w:trPr>
        <w:tc>
          <w:tcPr>
            <w:tcW w:w="822" w:type="dxa"/>
            <w:vAlign w:val="center"/>
          </w:tcPr>
          <w:p w14:paraId="0A80E4A6"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lastRenderedPageBreak/>
              <w:t xml:space="preserve">Hồ sơ </w:t>
            </w:r>
          </w:p>
          <w:p w14:paraId="0DD06323"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gồm</w:t>
            </w:r>
          </w:p>
        </w:tc>
        <w:tc>
          <w:tcPr>
            <w:tcW w:w="5107" w:type="dxa"/>
            <w:tcBorders>
              <w:right w:val="single" w:sz="4" w:space="0" w:color="auto"/>
            </w:tcBorders>
            <w:vAlign w:val="center"/>
          </w:tcPr>
          <w:p w14:paraId="0E77FD5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Đơn đăng ký tham gia &amp; Bản báo cáo đầy đủ đề tài nghiên cứu và các giấy tờ, chứng nhận có liên quan (theo mẫu)</w:t>
            </w:r>
          </w:p>
          <w:p w14:paraId="2C3F0BA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Bảng điểm có xác nhận của nhà trường (Tất cả học kỳ tính đến thời điểm nộp hồ sơ)</w:t>
            </w:r>
          </w:p>
          <w:p w14:paraId="09B015F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giấy khen, chứng nhận thành tích kèm theo (nếu có)</w:t>
            </w:r>
          </w:p>
          <w:p w14:paraId="4346581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CMND bản photo công chứng</w:t>
            </w:r>
          </w:p>
          <w:p w14:paraId="7CAEB4F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- 1 tấm ảnh chân dung (Từ đầu đến thân) của sinh viên (Khuyến khích sơ mi trắng, không dùng hình thẻ các kích thước)</w:t>
            </w:r>
          </w:p>
        </w:tc>
        <w:tc>
          <w:tcPr>
            <w:tcW w:w="5233" w:type="dxa"/>
            <w:tcBorders>
              <w:left w:val="single" w:sz="4" w:space="0" w:color="auto"/>
            </w:tcBorders>
            <w:vAlign w:val="center"/>
          </w:tcPr>
          <w:p w14:paraId="55612133"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Đơn tham gia &amp; bản khai hoàn cảnh gia đình (theo mẫu)</w:t>
            </w:r>
          </w:p>
          <w:p w14:paraId="0A4387A9"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Bảng điểm có xác nhận của nhà trường (tất cả học kỳ tính đến thời điểm nộp hồ sơ)</w:t>
            </w:r>
          </w:p>
          <w:p w14:paraId="5BB8019C"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giấy tờ liên quan chứng minh (Sổ hộ nghèo, gia đình chính sách, giấy khám sức khỏe của người thân/bản thân nếu hồ sơ khai bệnh tật/khuyết tật,…)</w:t>
            </w:r>
          </w:p>
          <w:p w14:paraId="3D22A5B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Các giấy khen, chứng nhận thành tích kèm theo (nếu có)</w:t>
            </w:r>
          </w:p>
          <w:p w14:paraId="753D75B0"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CMND bản photo công chứng</w:t>
            </w:r>
          </w:p>
          <w:p w14:paraId="51D8D0F4"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- 1 tấm ảnh chân dung (Từ đầu đến thân) của sinh viên (Khuyến khích sơ mi trắng, không dùng hình thẻ các kích thước)</w:t>
            </w:r>
          </w:p>
          <w:p w14:paraId="05D50FC3"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- 2 hình ảnh ngôi nhà nơi gia đình sinh viên đang sống gồm: 1 tấm toàn cảnh ngôi nhà từ phía trước và 1 tấm bên trong</w:t>
            </w:r>
          </w:p>
        </w:tc>
      </w:tr>
      <w:tr w:rsidR="00495DDE" w:rsidRPr="00E36A5B" w14:paraId="7A8DCE7F" w14:textId="77777777" w:rsidTr="007A2A0D">
        <w:trPr>
          <w:gridAfter w:val="1"/>
          <w:wAfter w:w="8" w:type="dxa"/>
          <w:trHeight w:val="1183"/>
        </w:trPr>
        <w:tc>
          <w:tcPr>
            <w:tcW w:w="822" w:type="dxa"/>
            <w:vAlign w:val="center"/>
          </w:tcPr>
          <w:p w14:paraId="45DC7F65"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b/>
                <w:sz w:val="20"/>
                <w:szCs w:val="20"/>
              </w:rPr>
            </w:pPr>
            <w:r w:rsidRPr="00E36A5B">
              <w:rPr>
                <w:rFonts w:ascii="Times New Roman" w:eastAsia="Times New Roman" w:hAnsi="Times New Roman" w:cs="Times New Roman"/>
                <w:b/>
                <w:sz w:val="20"/>
                <w:szCs w:val="20"/>
              </w:rPr>
              <w:t>Hình thức đăng ký</w:t>
            </w:r>
          </w:p>
        </w:tc>
        <w:tc>
          <w:tcPr>
            <w:tcW w:w="5107" w:type="dxa"/>
            <w:tcBorders>
              <w:right w:val="single" w:sz="4" w:space="0" w:color="auto"/>
            </w:tcBorders>
            <w:vAlign w:val="center"/>
          </w:tcPr>
          <w:p w14:paraId="3710319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1:</w:t>
            </w:r>
            <w:r w:rsidRPr="00E36A5B">
              <w:rPr>
                <w:rFonts w:ascii="Times New Roman" w:eastAsia="Times New Roman" w:hAnsi="Times New Roman" w:cs="Times New Roman"/>
                <w:sz w:val="20"/>
                <w:szCs w:val="20"/>
              </w:rPr>
              <w:t xml:space="preserve"> Sinh viên nộp hồ sơ (Bản cứng và bản mềm) về cho Nhà trường </w:t>
            </w:r>
            <w:r w:rsidRPr="00E36A5B">
              <w:rPr>
                <w:rFonts w:ascii="Times New Roman" w:eastAsia="Times New Roman" w:hAnsi="Times New Roman" w:cs="Times New Roman"/>
                <w:i/>
                <w:sz w:val="20"/>
                <w:szCs w:val="20"/>
              </w:rPr>
              <w:t>(Theo địa chỉ Nhà trường thông báo)</w:t>
            </w:r>
          </w:p>
          <w:p w14:paraId="034B36EA"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2:</w:t>
            </w:r>
            <w:r w:rsidRPr="00E36A5B">
              <w:rPr>
                <w:rFonts w:ascii="Times New Roman" w:eastAsia="Times New Roman" w:hAnsi="Times New Roman" w:cs="Times New Roman"/>
                <w:sz w:val="20"/>
                <w:szCs w:val="20"/>
              </w:rPr>
              <w:t xml:space="preserve"> Nhà trường tuyển chọn hồ sơ của sinh viên </w:t>
            </w:r>
            <w:r w:rsidRPr="00E36A5B">
              <w:rPr>
                <w:rFonts w:ascii="Times New Roman" w:eastAsia="Times New Roman" w:hAnsi="Times New Roman" w:cs="Times New Roman"/>
                <w:i/>
                <w:sz w:val="20"/>
                <w:szCs w:val="20"/>
              </w:rPr>
              <w:t>(Theo tiêu chí của Giải thưởng/Học bổng)</w:t>
            </w:r>
            <w:r w:rsidRPr="00E36A5B">
              <w:rPr>
                <w:rFonts w:ascii="Times New Roman" w:eastAsia="Times New Roman" w:hAnsi="Times New Roman" w:cs="Times New Roman"/>
                <w:sz w:val="20"/>
                <w:szCs w:val="20"/>
              </w:rPr>
              <w:t>, sau đó gửi hồ sơ về Ban Thư ký theo 2 kênh:</w:t>
            </w:r>
          </w:p>
          <w:p w14:paraId="7786664D"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1) Bản cứng gửi về: Ban Thư ký Giải thưởng KOVA, KOVA Center, Tầng 7, Số 92G – 92H Nguyễn Hữu Cảnh, P.22, Q. Bình Thạnh, TP.HCM</w:t>
            </w:r>
          </w:p>
          <w:p w14:paraId="7A0F9A1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2) Gửi hồ sơ qua email: </w:t>
            </w:r>
            <w:hyperlink r:id="rId12" w:history="1">
              <w:r w:rsidRPr="00E36A5B">
                <w:rPr>
                  <w:rStyle w:val="Hyperlink"/>
                  <w:rFonts w:ascii="Times New Roman" w:eastAsia="Times New Roman" w:hAnsi="Times New Roman" w:cs="Times New Roman"/>
                  <w:sz w:val="20"/>
                  <w:szCs w:val="20"/>
                </w:rPr>
                <w:t>kovaprize@kovapaint.com</w:t>
              </w:r>
            </w:hyperlink>
          </w:p>
          <w:p w14:paraId="43989BA9"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3:</w:t>
            </w:r>
            <w:r w:rsidRPr="00E36A5B">
              <w:rPr>
                <w:rFonts w:ascii="Times New Roman" w:eastAsia="Times New Roman" w:hAnsi="Times New Roman" w:cs="Times New Roman"/>
                <w:sz w:val="20"/>
                <w:szCs w:val="20"/>
              </w:rPr>
              <w:t xml:space="preserve"> Sau khi có kết quả sơ loại từ Nhà trường, sinh viên thực hiện đăng ký trực tuyến qua website: </w:t>
            </w:r>
            <w:hyperlink r:id="rId13" w:history="1">
              <w:r w:rsidRPr="00E36A5B">
                <w:rPr>
                  <w:rStyle w:val="Hyperlink"/>
                  <w:rFonts w:ascii="Times New Roman" w:eastAsia="Times New Roman" w:hAnsi="Times New Roman" w:cs="Times New Roman"/>
                  <w:sz w:val="20"/>
                  <w:szCs w:val="20"/>
                </w:rPr>
                <w:t>www.kovaprize.com</w:t>
              </w:r>
            </w:hyperlink>
            <w:r w:rsidRPr="00E36A5B">
              <w:rPr>
                <w:rFonts w:ascii="Times New Roman" w:eastAsia="Times New Roman" w:hAnsi="Times New Roman" w:cs="Times New Roman"/>
                <w:sz w:val="20"/>
                <w:szCs w:val="20"/>
              </w:rPr>
              <w:t xml:space="preserve"> (Theo đường dẫn: Trang chủ / Nộp hồ sơ)</w:t>
            </w:r>
          </w:p>
        </w:tc>
        <w:tc>
          <w:tcPr>
            <w:tcW w:w="5233" w:type="dxa"/>
            <w:tcBorders>
              <w:left w:val="single" w:sz="4" w:space="0" w:color="auto"/>
            </w:tcBorders>
            <w:vAlign w:val="center"/>
          </w:tcPr>
          <w:p w14:paraId="50987ABC"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1:</w:t>
            </w:r>
            <w:r w:rsidRPr="00E36A5B">
              <w:rPr>
                <w:rFonts w:ascii="Times New Roman" w:eastAsia="Times New Roman" w:hAnsi="Times New Roman" w:cs="Times New Roman"/>
                <w:sz w:val="20"/>
                <w:szCs w:val="20"/>
              </w:rPr>
              <w:t xml:space="preserve"> Sinh viên nộp hồ sơ (Bản cứng và bản mềm) về cho Nhà trường </w:t>
            </w:r>
            <w:r w:rsidRPr="00E36A5B">
              <w:rPr>
                <w:rFonts w:ascii="Times New Roman" w:eastAsia="Times New Roman" w:hAnsi="Times New Roman" w:cs="Times New Roman"/>
                <w:i/>
                <w:sz w:val="20"/>
                <w:szCs w:val="20"/>
              </w:rPr>
              <w:t>(Theo địa chỉ Nhà trường thông báo)</w:t>
            </w:r>
          </w:p>
          <w:p w14:paraId="04A95E0F"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2:</w:t>
            </w:r>
            <w:r w:rsidRPr="00E36A5B">
              <w:rPr>
                <w:rFonts w:ascii="Times New Roman" w:eastAsia="Times New Roman" w:hAnsi="Times New Roman" w:cs="Times New Roman"/>
                <w:sz w:val="20"/>
                <w:szCs w:val="20"/>
              </w:rPr>
              <w:t xml:space="preserve"> Nhà trường tuyển chọn hồ sơ của sinh viên </w:t>
            </w:r>
            <w:r w:rsidRPr="00E36A5B">
              <w:rPr>
                <w:rFonts w:ascii="Times New Roman" w:eastAsia="Times New Roman" w:hAnsi="Times New Roman" w:cs="Times New Roman"/>
                <w:i/>
                <w:sz w:val="20"/>
                <w:szCs w:val="20"/>
              </w:rPr>
              <w:t>(Theo tiêu chí của Giải thưởng/Học bổng)</w:t>
            </w:r>
            <w:r w:rsidRPr="00E36A5B">
              <w:rPr>
                <w:rFonts w:ascii="Times New Roman" w:eastAsia="Times New Roman" w:hAnsi="Times New Roman" w:cs="Times New Roman"/>
                <w:sz w:val="20"/>
                <w:szCs w:val="20"/>
              </w:rPr>
              <w:t>, sau đó gửi hồ sơ về Ban Thư ký theo 2 kênh:</w:t>
            </w:r>
          </w:p>
          <w:p w14:paraId="708A1E2B"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1) Bản cứng gửi về: Ban Thư ký Giải thưởng KOVA, KOVA Center, Tầng 7, Số 92G – 92H Nguyễn Hữu Cảnh, P.22, Q. Bình Thạnh, TP.HCM</w:t>
            </w:r>
          </w:p>
          <w:p w14:paraId="7DB444B7"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sz w:val="20"/>
                <w:szCs w:val="20"/>
              </w:rPr>
              <w:t xml:space="preserve">2) Gửi hồ sơ qua email: </w:t>
            </w:r>
            <w:hyperlink r:id="rId14" w:history="1">
              <w:r w:rsidRPr="00E36A5B">
                <w:rPr>
                  <w:rStyle w:val="Hyperlink"/>
                  <w:rFonts w:ascii="Times New Roman" w:eastAsia="Times New Roman" w:hAnsi="Times New Roman" w:cs="Times New Roman"/>
                  <w:sz w:val="20"/>
                  <w:szCs w:val="20"/>
                </w:rPr>
                <w:t>kovaprize@kovapaint.com</w:t>
              </w:r>
            </w:hyperlink>
          </w:p>
          <w:p w14:paraId="07BD0C4E" w14:textId="77777777" w:rsidR="00495DDE" w:rsidRPr="00E36A5B" w:rsidRDefault="00495DDE" w:rsidP="007A2A0D">
            <w:pPr>
              <w:tabs>
                <w:tab w:val="left" w:pos="9072"/>
              </w:tabs>
              <w:spacing w:before="60" w:after="60" w:line="276" w:lineRule="auto"/>
              <w:jc w:val="both"/>
              <w:rPr>
                <w:rFonts w:ascii="Times New Roman" w:eastAsia="Times New Roman" w:hAnsi="Times New Roman" w:cs="Times New Roman"/>
                <w:sz w:val="20"/>
                <w:szCs w:val="20"/>
              </w:rPr>
            </w:pPr>
            <w:r w:rsidRPr="00E36A5B">
              <w:rPr>
                <w:rFonts w:ascii="Times New Roman" w:eastAsia="Times New Roman" w:hAnsi="Times New Roman" w:cs="Times New Roman"/>
                <w:b/>
                <w:sz w:val="20"/>
                <w:szCs w:val="20"/>
              </w:rPr>
              <w:t>Bước 3:</w:t>
            </w:r>
            <w:r w:rsidRPr="00E36A5B">
              <w:rPr>
                <w:rFonts w:ascii="Times New Roman" w:eastAsia="Times New Roman" w:hAnsi="Times New Roman" w:cs="Times New Roman"/>
                <w:sz w:val="20"/>
                <w:szCs w:val="20"/>
              </w:rPr>
              <w:t xml:space="preserve"> Sau khi có kết quả sơ loại từ Nhà trường, sinh viên thực hiện đăng ký trực tuyến qua website: </w:t>
            </w:r>
            <w:hyperlink r:id="rId15" w:history="1">
              <w:r w:rsidRPr="00E36A5B">
                <w:rPr>
                  <w:rStyle w:val="Hyperlink"/>
                  <w:rFonts w:ascii="Times New Roman" w:eastAsia="Times New Roman" w:hAnsi="Times New Roman" w:cs="Times New Roman"/>
                  <w:sz w:val="20"/>
                  <w:szCs w:val="20"/>
                </w:rPr>
                <w:t>www.kovaprize.com</w:t>
              </w:r>
            </w:hyperlink>
            <w:r w:rsidRPr="00E36A5B">
              <w:rPr>
                <w:rFonts w:ascii="Times New Roman" w:eastAsia="Times New Roman" w:hAnsi="Times New Roman" w:cs="Times New Roman"/>
                <w:sz w:val="20"/>
                <w:szCs w:val="20"/>
              </w:rPr>
              <w:t xml:space="preserve"> (Theo đường dẫn: Trang chủ / Nộp hồ sơ)</w:t>
            </w:r>
          </w:p>
        </w:tc>
      </w:tr>
    </w:tbl>
    <w:p w14:paraId="2D37C6E3" w14:textId="77777777" w:rsidR="00495DDE" w:rsidRPr="00E36A5B" w:rsidRDefault="00495DDE" w:rsidP="00495DDE">
      <w:pPr>
        <w:tabs>
          <w:tab w:val="left" w:pos="9072"/>
        </w:tabs>
        <w:spacing w:after="120" w:line="276" w:lineRule="auto"/>
        <w:jc w:val="both"/>
        <w:rPr>
          <w:rFonts w:ascii="Times New Roman" w:hAnsi="Times New Roman" w:cs="Times New Roman"/>
          <w:b/>
          <w:sz w:val="20"/>
          <w:szCs w:val="20"/>
        </w:rPr>
      </w:pPr>
    </w:p>
    <w:p w14:paraId="4FD5C9E8" w14:textId="77777777" w:rsidR="00495DDE" w:rsidRPr="00E36A5B" w:rsidRDefault="00495DDE" w:rsidP="00495DDE">
      <w:pPr>
        <w:tabs>
          <w:tab w:val="left" w:pos="9072"/>
        </w:tabs>
        <w:spacing w:after="120" w:line="276" w:lineRule="auto"/>
        <w:jc w:val="both"/>
        <w:rPr>
          <w:rFonts w:ascii="Times New Roman" w:hAnsi="Times New Roman" w:cs="Times New Roman"/>
          <w:b/>
          <w:i/>
          <w:sz w:val="20"/>
          <w:szCs w:val="20"/>
        </w:rPr>
      </w:pPr>
      <w:r w:rsidRPr="00E36A5B">
        <w:rPr>
          <w:rFonts w:ascii="Times New Roman" w:hAnsi="Times New Roman" w:cs="Times New Roman"/>
          <w:b/>
          <w:sz w:val="20"/>
          <w:szCs w:val="20"/>
        </w:rPr>
        <w:t xml:space="preserve">* </w:t>
      </w:r>
      <w:r w:rsidRPr="00E36A5B">
        <w:rPr>
          <w:rFonts w:ascii="Times New Roman" w:hAnsi="Times New Roman" w:cs="Times New Roman"/>
          <w:b/>
          <w:i/>
          <w:sz w:val="20"/>
          <w:szCs w:val="20"/>
        </w:rPr>
        <w:t>Lưu ý: Để đảm bảo chất lượng và công bằng giữa các trường, mỗi trường Đại học cần chọn lọc và nộp đúng số lượng hồ sơ như quy định. Nếu nộp quá số lượng hồ sơ, Ủy ban giải thưởng sẽ gửi trả lại nhờ trường làm bước sơ tuyển.</w:t>
      </w:r>
    </w:p>
    <w:p w14:paraId="57AFA225" w14:textId="77777777" w:rsidR="00495DDE" w:rsidRPr="00E36A5B" w:rsidRDefault="00495DDE" w:rsidP="00495DDE">
      <w:pPr>
        <w:tabs>
          <w:tab w:val="left" w:pos="9072"/>
        </w:tabs>
        <w:spacing w:after="120" w:line="276" w:lineRule="auto"/>
        <w:jc w:val="both"/>
        <w:rPr>
          <w:rFonts w:ascii="Times New Roman" w:hAnsi="Times New Roman" w:cs="Times New Roman"/>
          <w:b/>
          <w:sz w:val="22"/>
          <w:szCs w:val="20"/>
        </w:rPr>
      </w:pPr>
    </w:p>
    <w:p w14:paraId="07EC4F9E" w14:textId="77777777" w:rsidR="00495DDE" w:rsidRPr="00E36A5B" w:rsidRDefault="00495DDE" w:rsidP="00495DDE">
      <w:pPr>
        <w:tabs>
          <w:tab w:val="left" w:pos="9072"/>
        </w:tabs>
        <w:spacing w:after="120" w:line="276" w:lineRule="auto"/>
        <w:jc w:val="both"/>
        <w:rPr>
          <w:rFonts w:ascii="Times New Roman" w:hAnsi="Times New Roman" w:cs="Times New Roman"/>
          <w:b/>
          <w:sz w:val="22"/>
          <w:szCs w:val="20"/>
        </w:rPr>
      </w:pPr>
      <w:r w:rsidRPr="00E36A5B">
        <w:rPr>
          <w:rFonts w:ascii="Times New Roman" w:hAnsi="Times New Roman" w:cs="Times New Roman"/>
          <w:b/>
          <w:sz w:val="22"/>
          <w:szCs w:val="20"/>
        </w:rPr>
        <w:t>V. CÁC MỐC THỜI GIAN</w:t>
      </w:r>
    </w:p>
    <w:p w14:paraId="0FB722A3" w14:textId="699F0C76" w:rsidR="00495DDE" w:rsidRPr="00E36A5B" w:rsidRDefault="00495DDE" w:rsidP="00495DDE">
      <w:pPr>
        <w:tabs>
          <w:tab w:val="left" w:pos="450"/>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 Hạn nộp hồ sơ: Từ </w:t>
      </w:r>
      <w:r w:rsidR="00550081" w:rsidRPr="00E36A5B">
        <w:rPr>
          <w:rFonts w:ascii="Times New Roman" w:hAnsi="Times New Roman" w:cs="Times New Roman"/>
          <w:sz w:val="20"/>
          <w:szCs w:val="20"/>
        </w:rPr>
        <w:t xml:space="preserve">tháng 5/2019 đến </w:t>
      </w:r>
      <w:r w:rsidR="00AB29AC" w:rsidRPr="00E36A5B">
        <w:rPr>
          <w:rFonts w:ascii="Times New Roman" w:hAnsi="Times New Roman" w:cs="Times New Roman"/>
          <w:sz w:val="20"/>
          <w:szCs w:val="20"/>
        </w:rPr>
        <w:t>ngày 25/</w:t>
      </w:r>
      <w:r w:rsidR="00550081" w:rsidRPr="00E36A5B">
        <w:rPr>
          <w:rFonts w:ascii="Times New Roman" w:hAnsi="Times New Roman" w:cs="Times New Roman"/>
          <w:sz w:val="20"/>
          <w:szCs w:val="20"/>
        </w:rPr>
        <w:t>6/2019</w:t>
      </w:r>
    </w:p>
    <w:p w14:paraId="7FB89091" w14:textId="338F4AB1" w:rsidR="00495DDE" w:rsidRPr="00E36A5B" w:rsidRDefault="00495DDE" w:rsidP="00495DDE">
      <w:pPr>
        <w:tabs>
          <w:tab w:val="left" w:pos="450"/>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Thông báo kết qua và trao Giải thưởng</w:t>
      </w:r>
      <w:r w:rsidR="00550081" w:rsidRPr="00E36A5B">
        <w:rPr>
          <w:rFonts w:ascii="Times New Roman" w:hAnsi="Times New Roman" w:cs="Times New Roman"/>
          <w:sz w:val="20"/>
          <w:szCs w:val="20"/>
        </w:rPr>
        <w:t>: Tháng 11/</w:t>
      </w:r>
      <w:r w:rsidRPr="00E36A5B">
        <w:rPr>
          <w:rFonts w:ascii="Times New Roman" w:hAnsi="Times New Roman" w:cs="Times New Roman"/>
          <w:sz w:val="20"/>
          <w:szCs w:val="20"/>
        </w:rPr>
        <w:t>2019 (Dự kiến tại TP. Hồ Chí Minh)</w:t>
      </w:r>
      <w:r w:rsidRPr="00E36A5B">
        <w:rPr>
          <w:rFonts w:ascii="Times New Roman" w:hAnsi="Times New Roman" w:cs="Times New Roman"/>
          <w:sz w:val="20"/>
          <w:szCs w:val="20"/>
        </w:rPr>
        <w:tab/>
      </w:r>
    </w:p>
    <w:p w14:paraId="27BB6BAA" w14:textId="757DD5DB" w:rsidR="00495DDE" w:rsidRPr="00E36A5B" w:rsidRDefault="00BA268F" w:rsidP="00495DDE">
      <w:pPr>
        <w:tabs>
          <w:tab w:val="left" w:pos="9072"/>
        </w:tabs>
        <w:spacing w:after="120" w:line="276" w:lineRule="auto"/>
        <w:jc w:val="both"/>
        <w:rPr>
          <w:rFonts w:ascii="Times New Roman" w:hAnsi="Times New Roman" w:cs="Times New Roman"/>
          <w:b/>
          <w:sz w:val="22"/>
          <w:szCs w:val="20"/>
        </w:rPr>
      </w:pPr>
      <w:r w:rsidRPr="00E36A5B">
        <w:rPr>
          <w:rFonts w:ascii="Times New Roman" w:hAnsi="Times New Roman" w:cs="Times New Roman"/>
          <w:b/>
          <w:sz w:val="22"/>
          <w:szCs w:val="20"/>
        </w:rPr>
        <w:t>VI</w:t>
      </w:r>
      <w:r w:rsidR="00495DDE" w:rsidRPr="00E36A5B">
        <w:rPr>
          <w:rFonts w:ascii="Times New Roman" w:hAnsi="Times New Roman" w:cs="Times New Roman"/>
          <w:b/>
          <w:sz w:val="22"/>
          <w:szCs w:val="20"/>
        </w:rPr>
        <w:t>. CÁC KÊNH THÔNG TIN CHÍNH THỨC CỦA GIẢI THƯỞNG</w:t>
      </w:r>
    </w:p>
    <w:p w14:paraId="5C1E299B"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 Website: </w:t>
      </w:r>
      <w:hyperlink r:id="rId16" w:history="1">
        <w:r w:rsidRPr="00E36A5B">
          <w:rPr>
            <w:rStyle w:val="Hyperlink"/>
            <w:rFonts w:ascii="Times New Roman" w:hAnsi="Times New Roman" w:cs="Times New Roman"/>
            <w:sz w:val="20"/>
            <w:szCs w:val="20"/>
          </w:rPr>
          <w:t>www.kovaprize.com</w:t>
        </w:r>
      </w:hyperlink>
    </w:p>
    <w:p w14:paraId="0C2EF8C7"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xml:space="preserve">- Email: </w:t>
      </w:r>
      <w:hyperlink r:id="rId17" w:history="1">
        <w:r w:rsidRPr="00E36A5B">
          <w:rPr>
            <w:rStyle w:val="Hyperlink"/>
            <w:rFonts w:ascii="Times New Roman" w:hAnsi="Times New Roman" w:cs="Times New Roman"/>
            <w:sz w:val="20"/>
            <w:szCs w:val="20"/>
          </w:rPr>
          <w:t>kovaprize@kovapaint.com</w:t>
        </w:r>
      </w:hyperlink>
    </w:p>
    <w:p w14:paraId="010A9921" w14:textId="77777777" w:rsidR="00495DDE" w:rsidRPr="00E36A5B" w:rsidRDefault="00495DDE" w:rsidP="00495DDE">
      <w:pPr>
        <w:tabs>
          <w:tab w:val="left" w:pos="9072"/>
        </w:tabs>
        <w:spacing w:after="120" w:line="276" w:lineRule="auto"/>
        <w:jc w:val="both"/>
        <w:rPr>
          <w:rStyle w:val="Hyperlink"/>
          <w:rFonts w:ascii="Times New Roman" w:hAnsi="Times New Roman" w:cs="Times New Roman"/>
          <w:sz w:val="20"/>
          <w:szCs w:val="20"/>
        </w:rPr>
      </w:pPr>
      <w:r w:rsidRPr="00E36A5B">
        <w:rPr>
          <w:rFonts w:ascii="Times New Roman" w:hAnsi="Times New Roman" w:cs="Times New Roman"/>
          <w:sz w:val="20"/>
          <w:szCs w:val="20"/>
        </w:rPr>
        <w:lastRenderedPageBreak/>
        <w:t xml:space="preserve">- Fanpage: KOVA Prize </w:t>
      </w:r>
      <w:r w:rsidRPr="00E36A5B">
        <w:rPr>
          <w:rStyle w:val="Hyperlink"/>
          <w:rFonts w:ascii="Times New Roman" w:hAnsi="Times New Roman" w:cs="Times New Roman"/>
          <w:sz w:val="20"/>
          <w:szCs w:val="20"/>
        </w:rPr>
        <w:t>(</w:t>
      </w:r>
      <w:hyperlink r:id="rId18" w:history="1">
        <w:r w:rsidRPr="00E36A5B">
          <w:rPr>
            <w:rStyle w:val="Hyperlink"/>
            <w:rFonts w:ascii="Times New Roman" w:hAnsi="Times New Roman" w:cs="Times New Roman"/>
            <w:sz w:val="20"/>
            <w:szCs w:val="20"/>
          </w:rPr>
          <w:t>https://www.facebook.com/kova.prize/</w:t>
        </w:r>
      </w:hyperlink>
      <w:r w:rsidRPr="00E36A5B">
        <w:rPr>
          <w:rStyle w:val="Hyperlink"/>
          <w:rFonts w:ascii="Times New Roman" w:hAnsi="Times New Roman" w:cs="Times New Roman"/>
          <w:sz w:val="20"/>
          <w:szCs w:val="20"/>
        </w:rPr>
        <w:t>)</w:t>
      </w:r>
    </w:p>
    <w:p w14:paraId="0EA12843" w14:textId="77777777" w:rsidR="00495DDE" w:rsidRPr="00E36A5B" w:rsidRDefault="00495DDE" w:rsidP="00495DDE">
      <w:pPr>
        <w:tabs>
          <w:tab w:val="left" w:pos="9072"/>
        </w:tabs>
        <w:spacing w:after="120" w:line="276" w:lineRule="auto"/>
        <w:jc w:val="both"/>
        <w:rPr>
          <w:rStyle w:val="Hyperlink"/>
          <w:rFonts w:ascii="Times New Roman" w:hAnsi="Times New Roman" w:cs="Times New Roman"/>
          <w:sz w:val="20"/>
          <w:szCs w:val="20"/>
        </w:rPr>
      </w:pPr>
      <w:r w:rsidRPr="00E36A5B">
        <w:rPr>
          <w:rFonts w:ascii="Times New Roman" w:hAnsi="Times New Roman" w:cs="Times New Roman"/>
          <w:sz w:val="20"/>
          <w:szCs w:val="20"/>
        </w:rPr>
        <w:t xml:space="preserve">- Youtube: KOVA Paint Group </w:t>
      </w:r>
      <w:r w:rsidRPr="00E36A5B">
        <w:rPr>
          <w:rStyle w:val="Hyperlink"/>
          <w:rFonts w:ascii="Times New Roman" w:hAnsi="Times New Roman" w:cs="Times New Roman"/>
          <w:sz w:val="20"/>
          <w:szCs w:val="20"/>
        </w:rPr>
        <w:t>(</w:t>
      </w:r>
      <w:hyperlink r:id="rId19" w:history="1">
        <w:r w:rsidRPr="00E36A5B">
          <w:rPr>
            <w:rStyle w:val="Hyperlink"/>
            <w:rFonts w:ascii="Times New Roman" w:hAnsi="Times New Roman" w:cs="Times New Roman"/>
            <w:sz w:val="20"/>
            <w:szCs w:val="20"/>
          </w:rPr>
          <w:t>https://www.youtube.com/user/KovaGroup</w:t>
        </w:r>
      </w:hyperlink>
      <w:r w:rsidRPr="00E36A5B">
        <w:rPr>
          <w:rStyle w:val="Hyperlink"/>
          <w:rFonts w:ascii="Times New Roman" w:hAnsi="Times New Roman" w:cs="Times New Roman"/>
          <w:sz w:val="20"/>
          <w:szCs w:val="20"/>
        </w:rPr>
        <w:t>)</w:t>
      </w:r>
    </w:p>
    <w:p w14:paraId="57923854" w14:textId="77777777" w:rsidR="00495DDE" w:rsidRPr="00E36A5B" w:rsidRDefault="00495DDE" w:rsidP="00495DDE">
      <w:pPr>
        <w:tabs>
          <w:tab w:val="left" w:pos="9072"/>
        </w:tabs>
        <w:spacing w:after="120" w:line="276" w:lineRule="auto"/>
        <w:jc w:val="both"/>
        <w:rPr>
          <w:rFonts w:ascii="Times New Roman" w:hAnsi="Times New Roman" w:cs="Times New Roman"/>
          <w:sz w:val="20"/>
          <w:szCs w:val="20"/>
        </w:rPr>
      </w:pPr>
      <w:r w:rsidRPr="00E36A5B">
        <w:rPr>
          <w:rFonts w:ascii="Times New Roman" w:hAnsi="Times New Roman" w:cs="Times New Roman"/>
          <w:sz w:val="20"/>
          <w:szCs w:val="20"/>
        </w:rPr>
        <w:t>- Hotline: 0989.506.186 hoặc 0834.612.227 (Ms. Như Thảo)</w:t>
      </w:r>
    </w:p>
    <w:p w14:paraId="1F87D761" w14:textId="77777777" w:rsidR="00495DDE" w:rsidRPr="00E36A5B" w:rsidRDefault="00495DDE" w:rsidP="00495DDE">
      <w:pPr>
        <w:tabs>
          <w:tab w:val="left" w:pos="9072"/>
        </w:tabs>
        <w:spacing w:after="120" w:line="276" w:lineRule="auto"/>
        <w:jc w:val="both"/>
        <w:rPr>
          <w:rFonts w:ascii="Times New Roman" w:hAnsi="Times New Roman" w:cs="Times New Roman"/>
          <w:sz w:val="22"/>
          <w:szCs w:val="20"/>
        </w:rPr>
      </w:pPr>
    </w:p>
    <w:p w14:paraId="395E72C4" w14:textId="77777777" w:rsidR="00495DDE" w:rsidRPr="00E36A5B" w:rsidRDefault="00495DDE" w:rsidP="00495DDE">
      <w:pPr>
        <w:tabs>
          <w:tab w:val="left" w:pos="9072"/>
        </w:tabs>
        <w:spacing w:line="276" w:lineRule="auto"/>
        <w:jc w:val="both"/>
        <w:rPr>
          <w:rFonts w:ascii="Times New Roman" w:hAnsi="Times New Roman" w:cs="Times New Roman"/>
          <w:sz w:val="22"/>
          <w:szCs w:val="20"/>
        </w:rPr>
      </w:pPr>
    </w:p>
    <w:p w14:paraId="77658A76" w14:textId="77777777" w:rsidR="00495DDE" w:rsidRPr="00E36A5B" w:rsidRDefault="00495DDE" w:rsidP="00495DDE">
      <w:pPr>
        <w:tabs>
          <w:tab w:val="left" w:pos="9072"/>
        </w:tabs>
        <w:jc w:val="both"/>
        <w:rPr>
          <w:rFonts w:ascii="Times New Roman" w:hAnsi="Times New Roman" w:cs="Times New Roman"/>
          <w:sz w:val="20"/>
          <w:szCs w:val="20"/>
          <w:lang w:val="vi-VN"/>
        </w:rPr>
      </w:pPr>
    </w:p>
    <w:p w14:paraId="75F7CB9B" w14:textId="51B3981A" w:rsidR="00023150" w:rsidRPr="00E36A5B" w:rsidRDefault="00023150" w:rsidP="00495DDE">
      <w:pPr>
        <w:rPr>
          <w:rFonts w:ascii="Times New Roman" w:hAnsi="Times New Roman" w:cs="Times New Roman"/>
        </w:rPr>
      </w:pPr>
    </w:p>
    <w:sectPr w:rsidR="00023150" w:rsidRPr="00E36A5B" w:rsidSect="0050027D">
      <w:headerReference w:type="default" r:id="rId20"/>
      <w:footerReference w:type="even" r:id="rId21"/>
      <w:footerReference w:type="default" r:id="rId22"/>
      <w:pgSz w:w="12240" w:h="15840"/>
      <w:pgMar w:top="1440" w:right="758" w:bottom="851" w:left="171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4CA" w14:textId="77777777" w:rsidR="007068A6" w:rsidRDefault="007068A6" w:rsidP="0071417E">
      <w:r>
        <w:separator/>
      </w:r>
    </w:p>
  </w:endnote>
  <w:endnote w:type="continuationSeparator" w:id="0">
    <w:p w14:paraId="5DE5ACA7" w14:textId="77777777" w:rsidR="007068A6" w:rsidRDefault="007068A6"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C863" w14:textId="1AF0BBCF" w:rsidR="00E52151" w:rsidRDefault="008D5F42"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768833BE">
          <wp:simplePos x="0" y="0"/>
          <wp:positionH relativeFrom="column">
            <wp:posOffset>5810885</wp:posOffset>
          </wp:positionH>
          <wp:positionV relativeFrom="paragraph">
            <wp:posOffset>34290</wp:posOffset>
          </wp:positionV>
          <wp:extent cx="1097280" cy="1052195"/>
          <wp:effectExtent l="0" t="0" r="7620" b="0"/>
          <wp:wrapTight wrapText="bothSides">
            <wp:wrapPolygon edited="0">
              <wp:start x="15000" y="0"/>
              <wp:lineTo x="3375" y="12123"/>
              <wp:lineTo x="0" y="16816"/>
              <wp:lineTo x="0" y="18380"/>
              <wp:lineTo x="1875" y="21118"/>
              <wp:lineTo x="2250" y="21118"/>
              <wp:lineTo x="19875" y="21118"/>
              <wp:lineTo x="21375" y="19162"/>
              <wp:lineTo x="21375" y="0"/>
              <wp:lineTo x="17250" y="0"/>
              <wp:lineTo x="1500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52195"/>
                  </a:xfrm>
                  <a:prstGeom prst="rect">
                    <a:avLst/>
                  </a:prstGeom>
                </pic:spPr>
              </pic:pic>
            </a:graphicData>
          </a:graphic>
          <wp14:sizeRelH relativeFrom="page">
            <wp14:pctWidth>0</wp14:pctWidth>
          </wp14:sizeRelH>
          <wp14:sizeRelV relativeFrom="page">
            <wp14:pctHeight>0</wp14:pctHeight>
          </wp14:sizeRelV>
        </wp:anchor>
      </w:drawing>
    </w:r>
    <w:r w:rsidR="00E52151">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06712C23">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2A13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5h0gEAAAQEAAAOAAAAZHJzL2Uyb0RvYy54bWysU02P0zAQvSPxHyzfadKiLihquoeulguC&#10;ioUf4DrjxJK/NDZN+u8Zu2l2BUgIRA6Ox573Zt6zvbufrGFnwKi9a/l6VXMGTvpOu77l374+vnnP&#10;WUzCdcJ4By2/QOT3+9evdmNoYOMHbzpARiQuNmNo+ZBSaKoqygGsiCsfwNGm8mhFohD7qkMxErs1&#10;1aau76rRYxfQS4iRVh+um3xf+JUCmT4rFSEx03LqLZURy3jKY7XfiaZHEQYt5zbEP3RhhXZUdKF6&#10;EEmw76h/obJaoo9epZX0tvJKaQlFA6lZ1z+peRpEgKKFzIlhsSn+P1r56XxEpruWbzhzwtIRPSUU&#10;uh8SO3jnyECPbJN9GkNsKP3gjjhHMRwxi54U2vwnOWwq3l4Wb2FKTNLiXb19u92+40ze9qpnYMCY&#10;PoC3LE9abrTLskUjzh9jomKUekvJy8blMXqju0dtTAmwPx0MsrOggz7U+cs9E/BFGkUZWmUl197L&#10;LF0MXGm/gCIvqNt1KV9uISy0QkpwaT3zGkfZGaaohQVY/xk452colBv6N+AFUSp7lxaw1c7j76qn&#10;6dayuubfHLjqzhacfHcpp1qsoatWnJufRb7LL+MCf368+x8AAAD//wMAUEsDBBQABgAIAAAAIQB0&#10;jI8j3AAAAAcBAAAPAAAAZHJzL2Rvd25yZXYueG1sTM5BT4NAEAXgu4n/YTMm3tqlLaIiS9NoTOTW&#10;1h48DuwUSNlZwi4t/ntXL/b48iZvvmw9mU6caXCtZQWLeQSCuLK65VrB4fN99gTCeWSNnWVS8E0O&#10;1vntTYapthfe0XnvaxFG2KWooPG+T6V0VUMG3dz2xKE72sGgD3GopR7wEsZNJ5dRlEiDLYcPDfb0&#10;2lB12o9GQVUc5SneFjo+xAbHtvyaircPpe7vps0LCE+T/z+GX36gQx5MpR1ZO9EpmK2SQPcKHlcg&#10;Qv+8SB5AlH9Z5pm89uc/AAAA//8DAFBLAQItABQABgAIAAAAIQC2gziS/gAAAOEBAAATAAAAAAAA&#10;AAAAAAAAAAAAAABbQ29udGVudF9UeXBlc10ueG1sUEsBAi0AFAAGAAgAAAAhADj9If/WAAAAlAEA&#10;AAsAAAAAAAAAAAAAAAAALwEAAF9yZWxzLy5yZWxzUEsBAi0AFAAGAAgAAAAhADjOnmHSAQAABAQA&#10;AA4AAAAAAAAAAAAAAAAALgIAAGRycy9lMm9Eb2MueG1sUEsBAi0AFAAGAAgAAAAhAHSMjyPcAAAA&#10;BwEAAA8AAAAAAAAAAAAAAAAALAQAAGRycy9kb3ducmV2LnhtbFBLBQYAAAAABAAEAPMAAAA1BQAA&#10;AAA=&#10;" strokecolor="#c00000" strokeweight=".5pt">
              <v:stroke joinstyle="miter"/>
            </v:line>
          </w:pict>
        </mc:Fallback>
      </mc:AlternateContent>
    </w:r>
  </w:p>
  <w:p w14:paraId="5AB4F982" w14:textId="2DD73885"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DA6946">
      <w:rPr>
        <w:rStyle w:val="PageNumber"/>
        <w:rFonts w:ascii="Helvetica Vn 55 Roman" w:hAnsi="Helvetica Vn 55 Roman"/>
        <w:noProof/>
        <w:color w:val="404040" w:themeColor="text1" w:themeTint="BF"/>
        <w:sz w:val="19"/>
      </w:rPr>
      <w:t>1</w:t>
    </w:r>
    <w:r w:rsidRPr="009E21F6">
      <w:rPr>
        <w:rStyle w:val="PageNumber"/>
        <w:rFonts w:ascii="Helvetica Vn 55 Roman" w:hAnsi="Helvetica Vn 55 Roman"/>
        <w:color w:val="404040" w:themeColor="text1" w:themeTint="BF"/>
        <w:sz w:val="19"/>
      </w:rPr>
      <w:fldChar w:fldCharType="end"/>
    </w:r>
  </w:p>
  <w:p w14:paraId="7EDB9BCA" w14:textId="48485BA6"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98D4" w14:textId="77777777" w:rsidR="007068A6" w:rsidRDefault="007068A6" w:rsidP="0071417E">
      <w:r>
        <w:separator/>
      </w:r>
    </w:p>
  </w:footnote>
  <w:footnote w:type="continuationSeparator" w:id="0">
    <w:p w14:paraId="754BAABE" w14:textId="77777777" w:rsidR="007068A6" w:rsidRDefault="007068A6" w:rsidP="0071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AB6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Mi0gEAAAQEAAAOAAAAZHJzL2Uyb0RvYy54bWysU8GO2yAQvVfqPyDujZ1dZVtZcfaQ1fZS&#10;tVG3/QCCwUYCBg00dv6+A068q7ZS1Wp9wAzMezPvAdv7yVl2UhgN+JavVzVnykvojO9b/v3b47sP&#10;nMUkfCcseNXys4r8fvf2zXYMjbqBAWynkBGJj80YWj6kFJqqinJQTsQVBOVpUwM6kSjEvupQjMTu&#10;bHVT13fVCNgFBKlipNWHeZPvCr/WSqYvWkeVmG059ZbKiGU85rHabUXTowiDkZc2xH904YTxVHSh&#10;ehBJsB9ofqNyRiJE0GklwVWgtZGqaCA16/oXNU+DCKpoIXNiWGyKr0crP58OyExHZ8eZF46O6Cmh&#10;MP2Q2B68JwMB2Tr7NIbYUPreH/ASxXDALHrS6PKf5LCpeHtevFVTYpIW7+rN7WbznjN53auegQFj&#10;+qjAsTxpuTU+yxaNOH2KiYpR6jUlL1ufxwjWdI/G2hJgf9xbZCdBB72v85d7JuCLNIoytMpK5t7L&#10;LJ2tmmm/Kk1eULfrUr7cQrXQCimVT8WLwkTZGaaphQVY/x14yc9QVW7ov4AXRKkMPi1gZzzgn6qn&#10;6dqynvOvDsy6swVH6M7lVIs1dNWKc5dnke/yy7jAnx/v7icAAAD//wMAUEsDBBQABgAIAAAAIQA3&#10;T3rG3QAAAAkBAAAPAAAAZHJzL2Rvd25yZXYueG1sTI/BTsMwDIbvSHuHyEi7bWm3aoPSdJpAk+gN&#10;xg4c08ZrqzVO1aRbeXuMOMDR/j/9/pztJtuJKw6+daQgXkYgkCpnWqoVnD4OiwcQPmgyunOECr7Q&#10;wy6f3WU6Ne5G73g9hlpwCflUK2hC6FMpfdWg1X7peiTOzm6wOvA41NIM+sbltpOrKNpIq1viC43u&#10;8bnB6nIcrYKqOMtL8laY5JRYPbbl51S8vCo1v5/2TyACTuEPhh99VoecnUo3kvGiU7BYb1aMcrDe&#10;gmDgMd7GIMrfhcwz+f+D/BsAAP//AwBQSwECLQAUAAYACAAAACEAtoM4kv4AAADhAQAAEwAAAAAA&#10;AAAAAAAAAAAAAAAAW0NvbnRlbnRfVHlwZXNdLnhtbFBLAQItABQABgAIAAAAIQA4/SH/1gAAAJQB&#10;AAALAAAAAAAAAAAAAAAAAC8BAABfcmVscy8ucmVsc1BLAQItABQABgAIAAAAIQAogcMi0gEAAAQE&#10;AAAOAAAAAAAAAAAAAAAAAC4CAABkcnMvZTJvRG9jLnhtbFBLAQItABQABgAIAAAAIQA3T3rG3QAA&#10;AAkBAAAPAAAAAAAAAAAAAAAAACwEAABkcnMvZG93bnJldi54bWxQSwUGAAAAAAQABADzAAAANgUA&#10;AA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348"/>
    <w:multiLevelType w:val="hybridMultilevel"/>
    <w:tmpl w:val="86F62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432"/>
    <w:multiLevelType w:val="hybridMultilevel"/>
    <w:tmpl w:val="BC42D08C"/>
    <w:lvl w:ilvl="0" w:tplc="2CF04B3C">
      <w:start w:val="3"/>
      <w:numFmt w:val="bullet"/>
      <w:lvlText w:val="-"/>
      <w:lvlJc w:val="left"/>
      <w:pPr>
        <w:ind w:left="720" w:hanging="360"/>
      </w:pPr>
      <w:rPr>
        <w:rFonts w:ascii="Helvetica" w:eastAsia="Times New Roman" w:hAnsi="Helvetic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6B013DC"/>
    <w:multiLevelType w:val="hybridMultilevel"/>
    <w:tmpl w:val="C16C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23150"/>
    <w:rsid w:val="00087EF4"/>
    <w:rsid w:val="000E7D82"/>
    <w:rsid w:val="000F127A"/>
    <w:rsid w:val="00183143"/>
    <w:rsid w:val="003B166F"/>
    <w:rsid w:val="003E37E6"/>
    <w:rsid w:val="003F7882"/>
    <w:rsid w:val="00495DDE"/>
    <w:rsid w:val="004D6E31"/>
    <w:rsid w:val="004E09F2"/>
    <w:rsid w:val="004E0BE1"/>
    <w:rsid w:val="0050027D"/>
    <w:rsid w:val="00531FFC"/>
    <w:rsid w:val="00550081"/>
    <w:rsid w:val="005726D4"/>
    <w:rsid w:val="005821DB"/>
    <w:rsid w:val="005A7232"/>
    <w:rsid w:val="005C22FE"/>
    <w:rsid w:val="005E680E"/>
    <w:rsid w:val="00623C05"/>
    <w:rsid w:val="006533D3"/>
    <w:rsid w:val="006824D8"/>
    <w:rsid w:val="007068A6"/>
    <w:rsid w:val="0071417E"/>
    <w:rsid w:val="007F414F"/>
    <w:rsid w:val="008114C3"/>
    <w:rsid w:val="008239A9"/>
    <w:rsid w:val="008D5F42"/>
    <w:rsid w:val="0093318D"/>
    <w:rsid w:val="009922B4"/>
    <w:rsid w:val="009E21F6"/>
    <w:rsid w:val="009E69CC"/>
    <w:rsid w:val="009E6D98"/>
    <w:rsid w:val="00A13328"/>
    <w:rsid w:val="00AA55FB"/>
    <w:rsid w:val="00AB29AC"/>
    <w:rsid w:val="00AE498E"/>
    <w:rsid w:val="00BA268F"/>
    <w:rsid w:val="00BF24F6"/>
    <w:rsid w:val="00C13FA3"/>
    <w:rsid w:val="00CB6F9E"/>
    <w:rsid w:val="00CC7EEA"/>
    <w:rsid w:val="00D9529E"/>
    <w:rsid w:val="00DA6946"/>
    <w:rsid w:val="00E15389"/>
    <w:rsid w:val="00E36A5B"/>
    <w:rsid w:val="00E52151"/>
    <w:rsid w:val="00E66323"/>
    <w:rsid w:val="00EA502F"/>
    <w:rsid w:val="00FE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docId w15:val="{FDA4EFBC-6245-43DE-9D63-549D8EA9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2B4"/>
    <w:rPr>
      <w:color w:val="0563C1" w:themeColor="hyperlink"/>
      <w:u w:val="single"/>
    </w:rPr>
  </w:style>
  <w:style w:type="paragraph" w:styleId="NormalWeb">
    <w:name w:val="Normal (Web)"/>
    <w:basedOn w:val="Normal"/>
    <w:uiPriority w:val="99"/>
    <w:semiHidden/>
    <w:unhideWhenUsed/>
    <w:rsid w:val="006533D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aprize.com" TargetMode="External"/><Relationship Id="rId13" Type="http://schemas.openxmlformats.org/officeDocument/2006/relationships/hyperlink" Target="http://www.kovaprize.com" TargetMode="External"/><Relationship Id="rId18" Type="http://schemas.openxmlformats.org/officeDocument/2006/relationships/hyperlink" Target="https://www.facebook.com/kova.priz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ovaprize@kovapaint.com" TargetMode="External"/><Relationship Id="rId12" Type="http://schemas.openxmlformats.org/officeDocument/2006/relationships/hyperlink" Target="mailto:kovaprize@kovapaint.com" TargetMode="External"/><Relationship Id="rId17" Type="http://schemas.openxmlformats.org/officeDocument/2006/relationships/hyperlink" Target="mailto:kovaprize@kovapaint.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kovapriz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vapriz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ovaprize.com" TargetMode="External"/><Relationship Id="rId23" Type="http://schemas.openxmlformats.org/officeDocument/2006/relationships/fontTable" Target="fontTable.xml"/><Relationship Id="rId10" Type="http://schemas.openxmlformats.org/officeDocument/2006/relationships/hyperlink" Target="mailto:kovaprize@kovapaint.com" TargetMode="External"/><Relationship Id="rId19" Type="http://schemas.openxmlformats.org/officeDocument/2006/relationships/hyperlink" Target="https://www.youtube.com/user/KovaGroup" TargetMode="External"/><Relationship Id="rId4" Type="http://schemas.openxmlformats.org/officeDocument/2006/relationships/webSettings" Target="webSettings.xml"/><Relationship Id="rId9" Type="http://schemas.openxmlformats.org/officeDocument/2006/relationships/hyperlink" Target="mailto:kovaprize@kovapaint.com" TargetMode="External"/><Relationship Id="rId14" Type="http://schemas.openxmlformats.org/officeDocument/2006/relationships/hyperlink" Target="mailto:kovaprize@kovapaint.com"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57FEE-D0C6-4E40-A0E1-A99ABC82F763}"/>
</file>

<file path=customXml/itemProps2.xml><?xml version="1.0" encoding="utf-8"?>
<ds:datastoreItem xmlns:ds="http://schemas.openxmlformats.org/officeDocument/2006/customXml" ds:itemID="{BF92B5DE-72FC-4A15-B204-627423CED0BD}"/>
</file>

<file path=customXml/itemProps3.xml><?xml version="1.0" encoding="utf-8"?>
<ds:datastoreItem xmlns:ds="http://schemas.openxmlformats.org/officeDocument/2006/customXml" ds:itemID="{28066FD8-1414-4BE6-9799-2060967CE0D4}"/>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2</cp:revision>
  <cp:lastPrinted>2019-06-03T11:32:00Z</cp:lastPrinted>
  <dcterms:created xsi:type="dcterms:W3CDTF">2019-06-03T11:32:00Z</dcterms:created>
  <dcterms:modified xsi:type="dcterms:W3CDTF">2019-06-03T11:32:00Z</dcterms:modified>
</cp:coreProperties>
</file>